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3" w:rsidRPr="002174C3" w:rsidRDefault="002174C3" w:rsidP="002174C3">
      <w:pPr>
        <w:pStyle w:val="title-irregular"/>
        <w:spacing w:before="0" w:beforeAutospacing="0" w:after="0" w:afterAutospacing="0" w:line="240" w:lineRule="exact"/>
        <w:jc w:val="center"/>
        <w:rPr>
          <w:rFonts w:ascii="ＭＳ ゴシック" w:eastAsia="ＭＳ ゴシック" w:hAnsi="ＭＳ ゴシック"/>
          <w:sz w:val="20"/>
          <w:szCs w:val="20"/>
        </w:rPr>
      </w:pPr>
      <w:r w:rsidRPr="002174C3">
        <w:rPr>
          <w:rStyle w:val="cm"/>
          <w:rFonts w:ascii="ＭＳ ゴシック" w:eastAsia="ＭＳ ゴシック" w:hAnsi="ＭＳ ゴシック" w:hint="eastAsia"/>
          <w:sz w:val="20"/>
          <w:szCs w:val="20"/>
        </w:rPr>
        <w:t>○天草広域連合競争</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心得</w:t>
      </w:r>
    </w:p>
    <w:p w:rsidR="002174C3" w:rsidRPr="002174C3" w:rsidRDefault="002174C3" w:rsidP="002174C3">
      <w:pPr>
        <w:pStyle w:val="date"/>
        <w:spacing w:before="0" w:beforeAutospacing="0" w:after="0" w:afterAutospacing="0" w:line="240" w:lineRule="exact"/>
        <w:jc w:val="righ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平成13年8月1日</w:t>
      </w:r>
    </w:p>
    <w:p w:rsidR="002174C3" w:rsidRPr="002174C3" w:rsidRDefault="002174C3" w:rsidP="002174C3">
      <w:pPr>
        <w:pStyle w:val="number"/>
        <w:spacing w:before="0" w:beforeAutospacing="0" w:after="0" w:afterAutospacing="0" w:line="240" w:lineRule="exact"/>
        <w:jc w:val="righ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告示第9号</w:t>
      </w:r>
    </w:p>
    <w:p w:rsidR="002174C3" w:rsidRPr="002174C3" w:rsidRDefault="002174C3" w:rsidP="002174C3">
      <w:pPr>
        <w:pStyle w:val="p"/>
        <w:spacing w:before="0" w:beforeAutospacing="0" w:after="0" w:afterAutospacing="0" w:line="240" w:lineRule="exact"/>
        <w:jc w:val="right"/>
        <w:rPr>
          <w:rFonts w:ascii="ＭＳ ゴシック" w:eastAsia="ＭＳ ゴシック" w:hAnsi="ＭＳ ゴシック" w:hint="eastAsia"/>
          <w:sz w:val="20"/>
          <w:szCs w:val="20"/>
        </w:rPr>
      </w:pPr>
      <w:r w:rsidRPr="002174C3">
        <w:rPr>
          <w:rStyle w:val="p1"/>
          <w:rFonts w:ascii="ＭＳ ゴシック" w:eastAsia="ＭＳ ゴシック" w:hAnsi="ＭＳ ゴシック" w:hint="eastAsia"/>
          <w:sz w:val="20"/>
          <w:szCs w:val="20"/>
        </w:rPr>
        <w:t>注　平成26年3月から改正経過を注記した。</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(趣旨)</w:t>
      </w:r>
      <w:bookmarkStart w:id="0" w:name="_GoBack"/>
      <w:bookmarkEnd w:id="0"/>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天草広域連合</w:t>
      </w:r>
      <w:r w:rsidRPr="002174C3">
        <w:rPr>
          <w:rStyle w:val="brackets-color1"/>
          <w:rFonts w:ascii="ＭＳ ゴシック" w:eastAsia="ＭＳ ゴシック" w:hAnsi="ＭＳ ゴシック" w:hint="eastAsia"/>
          <w:sz w:val="20"/>
          <w:szCs w:val="20"/>
        </w:rPr>
        <w:t>(以下「広域連合」という。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が発注する建設工事</w:t>
      </w:r>
      <w:proofErr w:type="gramEnd"/>
      <w:r w:rsidRPr="002174C3">
        <w:rPr>
          <w:rStyle w:val="p1"/>
          <w:rFonts w:ascii="ＭＳ ゴシック" w:eastAsia="ＭＳ ゴシック" w:hAnsi="ＭＳ ゴシック" w:hint="eastAsia"/>
          <w:sz w:val="20"/>
          <w:szCs w:val="20"/>
        </w:rPr>
        <w:t>、調査、測量、設計等</w:t>
      </w:r>
      <w:r w:rsidRPr="002174C3">
        <w:rPr>
          <w:rStyle w:val="brackets-color1"/>
          <w:rFonts w:ascii="ＭＳ ゴシック" w:eastAsia="ＭＳ ゴシック" w:hAnsi="ＭＳ ゴシック" w:hint="eastAsia"/>
          <w:sz w:val="20"/>
          <w:szCs w:val="20"/>
        </w:rPr>
        <w:t>(以下「広域連合工事等」という。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の契約に係る一般競争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及び指名競争</w:t>
      </w:r>
      <w:r w:rsidRPr="002174C3">
        <w:rPr>
          <w:rStyle w:val="hit-item1"/>
          <w:rFonts w:ascii="ＭＳ ゴシック" w:eastAsia="ＭＳ ゴシック" w:hAnsi="ＭＳ ゴシック" w:hint="eastAsia"/>
          <w:sz w:val="20"/>
          <w:szCs w:val="20"/>
        </w:rPr>
        <w:t>入札</w:t>
      </w:r>
      <w:proofErr w:type="gramEnd"/>
      <w:r w:rsidRPr="002174C3">
        <w:rPr>
          <w:rStyle w:val="brackets-color1"/>
          <w:rFonts w:ascii="ＭＳ ゴシック" w:eastAsia="ＭＳ ゴシック" w:hAnsi="ＭＳ ゴシック" w:hint="eastAsia"/>
          <w:sz w:val="20"/>
          <w:szCs w:val="20"/>
        </w:rPr>
        <w:t>(以下「競争</w:t>
      </w:r>
      <w:r w:rsidRPr="002174C3">
        <w:rPr>
          <w:rStyle w:val="hit-item1"/>
          <w:rFonts w:ascii="ＭＳ ゴシック" w:eastAsia="ＭＳ ゴシック" w:hAnsi="ＭＳ ゴシック" w:hint="eastAsia"/>
          <w:sz w:val="20"/>
          <w:szCs w:val="20"/>
        </w:rPr>
        <w:t>入札</w:t>
      </w:r>
      <w:r w:rsidRPr="002174C3">
        <w:rPr>
          <w:rStyle w:val="brackets-color1"/>
          <w:rFonts w:ascii="ＭＳ ゴシック" w:eastAsia="ＭＳ ゴシック" w:hAnsi="ＭＳ ゴシック" w:hint="eastAsia"/>
          <w:sz w:val="20"/>
          <w:szCs w:val="20"/>
        </w:rPr>
        <w:t>」という。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を行う場合における</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その他の取扱いについては</w:t>
      </w:r>
      <w:proofErr w:type="gramEnd"/>
      <w:r w:rsidRPr="002174C3">
        <w:rPr>
          <w:rStyle w:val="p1"/>
          <w:rFonts w:ascii="ＭＳ ゴシック" w:eastAsia="ＭＳ ゴシック" w:hAnsi="ＭＳ ゴシック" w:hint="eastAsia"/>
          <w:sz w:val="20"/>
          <w:szCs w:val="20"/>
        </w:rPr>
        <w:t>、</w:t>
      </w:r>
      <w:hyperlink r:id="rId4" w:history="1">
        <w:r w:rsidRPr="002174C3">
          <w:rPr>
            <w:rStyle w:val="a3"/>
            <w:rFonts w:ascii="ＭＳ ゴシック" w:eastAsia="ＭＳ ゴシック" w:hAnsi="ＭＳ ゴシック" w:hint="eastAsia"/>
            <w:sz w:val="20"/>
            <w:szCs w:val="20"/>
          </w:rPr>
          <w:t>天草広域連合契約規則</w:t>
        </w:r>
        <w:r w:rsidRPr="002174C3">
          <w:rPr>
            <w:rStyle w:val="brackets-color1"/>
            <w:rFonts w:ascii="ＭＳ ゴシック" w:eastAsia="ＭＳ ゴシック" w:hAnsi="ＭＳ ゴシック" w:hint="eastAsia"/>
            <w:sz w:val="20"/>
            <w:szCs w:val="20"/>
          </w:rPr>
          <w:t>(平成11年規則第15号。以下「規則」という。)</w:t>
        </w:r>
      </w:hyperlink>
      <w:r w:rsidRPr="002174C3">
        <w:rPr>
          <w:rStyle w:val="p1"/>
          <w:rFonts w:ascii="ＭＳ ゴシック" w:eastAsia="ＭＳ ゴシック" w:hAnsi="ＭＳ ゴシック" w:hint="eastAsia"/>
          <w:sz w:val="20"/>
          <w:szCs w:val="20"/>
        </w:rPr>
        <w:t>その他法令に定めるもののほか、この心得の定めるところによるものとする。</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参加資格審査申請書)</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第2条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広域連合の競争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に参加しようとする者</w:t>
      </w:r>
      <w:r w:rsidRPr="002174C3">
        <w:rPr>
          <w:rStyle w:val="brackets-color1"/>
          <w:rFonts w:ascii="ＭＳ ゴシック" w:eastAsia="ＭＳ ゴシック" w:hAnsi="ＭＳ ゴシック" w:hint="eastAsia"/>
          <w:sz w:val="20"/>
          <w:szCs w:val="20"/>
        </w:rPr>
        <w:t>(以下「</w:t>
      </w:r>
      <w:r w:rsidRPr="002174C3">
        <w:rPr>
          <w:rStyle w:val="hit-item1"/>
          <w:rFonts w:ascii="ＭＳ ゴシック" w:eastAsia="ＭＳ ゴシック" w:hAnsi="ＭＳ ゴシック" w:hint="eastAsia"/>
          <w:sz w:val="20"/>
          <w:szCs w:val="20"/>
        </w:rPr>
        <w:t>入札</w:t>
      </w:r>
      <w:r w:rsidRPr="002174C3">
        <w:rPr>
          <w:rStyle w:val="brackets-color1"/>
          <w:rFonts w:ascii="ＭＳ ゴシック" w:eastAsia="ＭＳ ゴシック" w:hAnsi="ＭＳ ゴシック" w:hint="eastAsia"/>
          <w:sz w:val="20"/>
          <w:szCs w:val="20"/>
        </w:rPr>
        <w:t>参加者」という。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は</w:t>
      </w:r>
      <w:proofErr w:type="gramEnd"/>
      <w:r w:rsidRPr="002174C3">
        <w:rPr>
          <w:rStyle w:val="p1"/>
          <w:rFonts w:ascii="ＭＳ ゴシック" w:eastAsia="ＭＳ ゴシック" w:hAnsi="ＭＳ ゴシック" w:hint="eastAsia"/>
          <w:sz w:val="20"/>
          <w:szCs w:val="20"/>
        </w:rPr>
        <w:t>、広域連合長が定めるところにより、必要な書類を広域連合長に提出しなければならない。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前項の規定にかかわらず、天草郡市外の業者については、広域連合長が認める書類については省略することができる。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Style w:val="cm"/>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inline"/>
          <w:rFonts w:ascii="ＭＳ ゴシック" w:eastAsia="ＭＳ ゴシック" w:hAnsi="ＭＳ ゴシック" w:hint="eastAsia"/>
          <w:sz w:val="20"/>
          <w:szCs w:val="20"/>
        </w:rPr>
        <w:t>第1項</w:t>
      </w:r>
      <w:hyperlink r:id="rId5" w:history="1">
        <w:r w:rsidRPr="002174C3">
          <w:rPr>
            <w:rStyle w:val="inline"/>
            <w:rFonts w:ascii="ＭＳ ゴシック" w:eastAsia="ＭＳ ゴシック" w:hAnsi="ＭＳ ゴシック" w:hint="eastAsia"/>
            <w:color w:val="0000FF"/>
            <w:sz w:val="20"/>
            <w:szCs w:val="20"/>
            <w:u w:val="single"/>
          </w:rPr>
          <w:t>前項</w:t>
        </w:r>
      </w:hyperlink>
      <w:r w:rsidRPr="002174C3">
        <w:rPr>
          <w:rStyle w:val="p1"/>
          <w:rFonts w:ascii="ＭＳ ゴシック" w:eastAsia="ＭＳ ゴシック" w:hAnsi="ＭＳ ゴシック" w:hint="eastAsia"/>
          <w:sz w:val="20"/>
          <w:szCs w:val="20"/>
        </w:rPr>
        <w:t>の規程にかかわらず、広域連合を構成する市町に提出された、指名競争参加資格審査申請書は、広域連合に提出されたものとみなすことができる。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Style w:val="cm"/>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r w:rsidRPr="002174C3">
        <w:rPr>
          <w:rStyle w:val="inline"/>
          <w:rFonts w:ascii="ＭＳ ゴシック" w:eastAsia="ＭＳ ゴシック" w:hAnsi="ＭＳ ゴシック" w:hint="eastAsia"/>
          <w:sz w:val="20"/>
          <w:szCs w:val="20"/>
        </w:rPr>
        <w:t>前3項</w:t>
      </w:r>
      <w:hyperlink r:id="rId6" w:history="1">
        <w:r w:rsidRPr="002174C3">
          <w:rPr>
            <w:rStyle w:val="inline"/>
            <w:rFonts w:ascii="ＭＳ ゴシック" w:eastAsia="ＭＳ ゴシック" w:hAnsi="ＭＳ ゴシック" w:hint="eastAsia"/>
            <w:color w:val="0000FF"/>
            <w:sz w:val="20"/>
            <w:szCs w:val="20"/>
            <w:u w:val="single"/>
          </w:rPr>
          <w:t>前2項</w:t>
        </w:r>
      </w:hyperlink>
      <w:r w:rsidRPr="002174C3">
        <w:rPr>
          <w:rStyle w:val="p1"/>
          <w:rFonts w:ascii="ＭＳ ゴシック" w:eastAsia="ＭＳ ゴシック" w:hAnsi="ＭＳ ゴシック" w:hint="eastAsia"/>
          <w:sz w:val="20"/>
          <w:szCs w:val="20"/>
        </w:rPr>
        <w:t>の規定は、一般競争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に参加しようとする者に準用する。</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(平26告示12・一部改正)</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保証金等)</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第3条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に参加しようとする者</w:t>
      </w:r>
      <w:r w:rsidRPr="002174C3">
        <w:rPr>
          <w:rStyle w:val="brackets-color1"/>
          <w:rFonts w:ascii="ＭＳ ゴシック" w:eastAsia="ＭＳ ゴシック" w:hAnsi="ＭＳ ゴシック" w:hint="eastAsia"/>
          <w:sz w:val="20"/>
          <w:szCs w:val="20"/>
        </w:rPr>
        <w:t>(以下「</w:t>
      </w:r>
      <w:r w:rsidRPr="002174C3">
        <w:rPr>
          <w:rStyle w:val="hit-item1"/>
          <w:rFonts w:ascii="ＭＳ ゴシック" w:eastAsia="ＭＳ ゴシック" w:hAnsi="ＭＳ ゴシック" w:hint="eastAsia"/>
          <w:sz w:val="20"/>
          <w:szCs w:val="20"/>
        </w:rPr>
        <w:t>入札</w:t>
      </w:r>
      <w:r w:rsidRPr="002174C3">
        <w:rPr>
          <w:rStyle w:val="brackets-color1"/>
          <w:rFonts w:ascii="ＭＳ ゴシック" w:eastAsia="ＭＳ ゴシック" w:hAnsi="ＭＳ ゴシック" w:hint="eastAsia"/>
          <w:sz w:val="20"/>
          <w:szCs w:val="20"/>
        </w:rPr>
        <w:t>参加者」という。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は</w:t>
      </w:r>
      <w:proofErr w:type="gramEnd"/>
      <w:r w:rsidRPr="002174C3">
        <w:rPr>
          <w:rStyle w:val="p1"/>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執行の際、</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見積金額の100分の5以上の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保証金に代わる担保を契約担当者</w:t>
      </w:r>
      <w:r w:rsidRPr="002174C3">
        <w:rPr>
          <w:rStyle w:val="brackets-color1"/>
          <w:rFonts w:ascii="ＭＳ ゴシック" w:eastAsia="ＭＳ ゴシック" w:hAnsi="ＭＳ ゴシック" w:hint="eastAsia"/>
          <w:sz w:val="20"/>
          <w:szCs w:val="20"/>
        </w:rPr>
        <w:t>(</w:t>
      </w:r>
      <w:hyperlink r:id="rId7" w:history="1">
        <w:r w:rsidRPr="002174C3">
          <w:rPr>
            <w:rStyle w:val="brackets-color1"/>
            <w:rFonts w:ascii="ＭＳ ゴシック" w:eastAsia="ＭＳ ゴシック" w:hAnsi="ＭＳ ゴシック" w:hint="eastAsia"/>
            <w:sz w:val="20"/>
            <w:szCs w:val="20"/>
          </w:rPr>
          <w:t>規則第2条第3号</w:t>
        </w:r>
      </w:hyperlink>
      <w:r w:rsidRPr="002174C3">
        <w:rPr>
          <w:rStyle w:val="brackets-color1"/>
          <w:rFonts w:ascii="ＭＳ ゴシック" w:eastAsia="ＭＳ ゴシック" w:hAnsi="ＭＳ ゴシック" w:hint="eastAsia"/>
          <w:sz w:val="20"/>
          <w:szCs w:val="20"/>
        </w:rPr>
        <w:t>に規定する契約担当者をいう。以下同じ。</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に納付し</w:t>
      </w:r>
      <w:proofErr w:type="gramEnd"/>
      <w:r w:rsidRPr="002174C3">
        <w:rPr>
          <w:rStyle w:val="p1"/>
          <w:rFonts w:ascii="ＭＳ ゴシック" w:eastAsia="ＭＳ ゴシック" w:hAnsi="ＭＳ ゴシック" w:hint="eastAsia"/>
          <w:sz w:val="20"/>
          <w:szCs w:val="20"/>
        </w:rPr>
        <w:t>、又は提供しなければならない。ただし、</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保証金の全部又は一部の納付を免除された場合は、この限りでない。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hyperlink r:id="rId8" w:history="1">
        <w:r w:rsidRPr="002174C3">
          <w:rPr>
            <w:rStyle w:val="a3"/>
            <w:rFonts w:ascii="ＭＳ ゴシック" w:eastAsia="ＭＳ ゴシック" w:hAnsi="ＭＳ ゴシック" w:hint="eastAsia"/>
            <w:sz w:val="20"/>
            <w:szCs w:val="20"/>
          </w:rPr>
          <w:t>前項ただし書</w:t>
        </w:r>
      </w:hyperlink>
      <w:r w:rsidRPr="002174C3">
        <w:rPr>
          <w:rStyle w:val="p1"/>
          <w:rFonts w:ascii="ＭＳ ゴシック" w:eastAsia="ＭＳ ゴシック" w:hAnsi="ＭＳ ゴシック" w:hint="eastAsia"/>
          <w:sz w:val="20"/>
          <w:szCs w:val="20"/>
        </w:rPr>
        <w:t>の場合において、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保証金の納付を免除された理由が</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保証保険契約を結んだことによるものであるときは、当該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保証保険契約に係る保険証券を契約担当者に提出しなければならない。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保証金に代わる担保を納付し、又は提供する場合は、封筒に必要事項を記入して出納員</w:t>
      </w:r>
      <w:r w:rsidRPr="002174C3">
        <w:rPr>
          <w:rStyle w:val="brackets-color1"/>
          <w:rFonts w:ascii="ＭＳ ゴシック" w:eastAsia="ＭＳ ゴシック" w:hAnsi="ＭＳ ゴシック" w:hint="eastAsia"/>
          <w:sz w:val="20"/>
          <w:szCs w:val="20"/>
        </w:rPr>
        <w:t>(</w:t>
      </w:r>
      <w:hyperlink r:id="rId9" w:history="1">
        <w:r w:rsidRPr="002174C3">
          <w:rPr>
            <w:rStyle w:val="brackets-color1"/>
            <w:rFonts w:ascii="ＭＳ ゴシック" w:eastAsia="ＭＳ ゴシック" w:hAnsi="ＭＳ ゴシック" w:hint="eastAsia"/>
            <w:sz w:val="20"/>
            <w:szCs w:val="20"/>
          </w:rPr>
          <w:t>天草広域連合会計規則</w:t>
        </w:r>
        <w:r w:rsidRPr="002174C3">
          <w:rPr>
            <w:rStyle w:val="brackets-color2"/>
            <w:rFonts w:ascii="ＭＳ ゴシック" w:eastAsia="ＭＳ ゴシック" w:hAnsi="ＭＳ ゴシック" w:hint="eastAsia"/>
            <w:color w:val="0000FF"/>
            <w:sz w:val="20"/>
            <w:szCs w:val="20"/>
            <w:u w:val="single"/>
          </w:rPr>
          <w:t>(平成11年規則第18号)</w:t>
        </w:r>
        <w:r w:rsidRPr="002174C3">
          <w:rPr>
            <w:rStyle w:val="brackets-color1"/>
            <w:rFonts w:ascii="ＭＳ ゴシック" w:eastAsia="ＭＳ ゴシック" w:hAnsi="ＭＳ ゴシック" w:hint="eastAsia"/>
            <w:sz w:val="20"/>
            <w:szCs w:val="20"/>
          </w:rPr>
          <w:t>第6条第2号</w:t>
        </w:r>
      </w:hyperlink>
      <w:r w:rsidRPr="002174C3">
        <w:rPr>
          <w:rStyle w:val="brackets-color1"/>
          <w:rFonts w:ascii="ＭＳ ゴシック" w:eastAsia="ＭＳ ゴシック" w:hAnsi="ＭＳ ゴシック" w:hint="eastAsia"/>
          <w:sz w:val="20"/>
          <w:szCs w:val="20"/>
        </w:rPr>
        <w:t>に規定する出納員をいう。以下同じ。</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の面前において密封し</w:t>
      </w:r>
      <w:proofErr w:type="gramEnd"/>
      <w:r w:rsidRPr="002174C3">
        <w:rPr>
          <w:rStyle w:val="p1"/>
          <w:rFonts w:ascii="ＭＳ ゴシック" w:eastAsia="ＭＳ ゴシック" w:hAnsi="ＭＳ ゴシック" w:hint="eastAsia"/>
          <w:sz w:val="20"/>
          <w:szCs w:val="20"/>
        </w:rPr>
        <w:t>、かつ、封印して提出しなければならない。この場合において、出納員は預り証を交付する。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hyperlink r:id="rId10" w:history="1">
        <w:r w:rsidRPr="002174C3">
          <w:rPr>
            <w:rStyle w:val="a3"/>
            <w:rFonts w:ascii="ＭＳ ゴシック" w:eastAsia="ＭＳ ゴシック" w:hAnsi="ＭＳ ゴシック" w:hint="eastAsia"/>
            <w:sz w:val="20"/>
            <w:szCs w:val="20"/>
          </w:rPr>
          <w:t>第1項本文</w:t>
        </w:r>
      </w:hyperlink>
      <w:r w:rsidRPr="002174C3">
        <w:rPr>
          <w:rStyle w:val="p1"/>
          <w:rFonts w:ascii="ＭＳ ゴシック" w:eastAsia="ＭＳ ゴシック" w:hAnsi="ＭＳ ゴシック" w:hint="eastAsia"/>
          <w:sz w:val="20"/>
          <w:szCs w:val="20"/>
        </w:rPr>
        <w:t>の規定により提供する</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保証金に代わる担保が銀行又は契約担当者が確実と認める金融機関</w:t>
      </w:r>
      <w:r w:rsidRPr="002174C3">
        <w:rPr>
          <w:rStyle w:val="brackets-color1"/>
          <w:rFonts w:ascii="ＭＳ ゴシック" w:eastAsia="ＭＳ ゴシック" w:hAnsi="ＭＳ ゴシック" w:hint="eastAsia"/>
          <w:sz w:val="20"/>
          <w:szCs w:val="20"/>
        </w:rPr>
        <w:t>(以下「銀行等」という。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の保証である場合は</w:t>
      </w:r>
      <w:proofErr w:type="gramEnd"/>
      <w:r w:rsidRPr="002174C3">
        <w:rPr>
          <w:rStyle w:val="p1"/>
          <w:rFonts w:ascii="ＭＳ ゴシック" w:eastAsia="ＭＳ ゴシック" w:hAnsi="ＭＳ ゴシック" w:hint="eastAsia"/>
          <w:sz w:val="20"/>
          <w:szCs w:val="20"/>
        </w:rPr>
        <w:t>、当該保証に係る保証書を提供しなければならない。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保証金に代わる担保は、落札者以外の者に対しては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執行後に、その預り証と引換えにこれを還付し、落札者に対してはその預り証と引換えに領収証を交付する。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6</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落札者が</w:t>
      </w:r>
      <w:hyperlink r:id="rId11" w:history="1">
        <w:r w:rsidRPr="002174C3">
          <w:rPr>
            <w:rStyle w:val="a3"/>
            <w:rFonts w:ascii="ＭＳ ゴシック" w:eastAsia="ＭＳ ゴシック" w:hAnsi="ＭＳ ゴシック" w:hint="eastAsia"/>
            <w:sz w:val="20"/>
            <w:szCs w:val="20"/>
          </w:rPr>
          <w:t>第13条第1項</w:t>
        </w:r>
      </w:hyperlink>
      <w:r w:rsidRPr="002174C3">
        <w:rPr>
          <w:rStyle w:val="p1"/>
          <w:rFonts w:ascii="ＭＳ ゴシック" w:eastAsia="ＭＳ ゴシック" w:hAnsi="ＭＳ ゴシック" w:hint="eastAsia"/>
          <w:sz w:val="20"/>
          <w:szCs w:val="20"/>
        </w:rPr>
        <w:t>の期間内に契約書</w:t>
      </w:r>
      <w:r w:rsidRPr="002174C3">
        <w:rPr>
          <w:rStyle w:val="brackets-color1"/>
          <w:rFonts w:ascii="ＭＳ ゴシック" w:eastAsia="ＭＳ ゴシック" w:hAnsi="ＭＳ ゴシック" w:hint="eastAsia"/>
          <w:sz w:val="20"/>
          <w:szCs w:val="20"/>
        </w:rPr>
        <w:t>(</w:t>
      </w:r>
      <w:hyperlink r:id="rId12" w:history="1">
        <w:r w:rsidRPr="002174C3">
          <w:rPr>
            <w:rStyle w:val="brackets-color1"/>
            <w:rFonts w:ascii="ＭＳ ゴシック" w:eastAsia="ＭＳ ゴシック" w:hAnsi="ＭＳ ゴシック" w:hint="eastAsia"/>
            <w:sz w:val="20"/>
            <w:szCs w:val="20"/>
          </w:rPr>
          <w:t>天草広域連合契約書等の様式を定める規程</w:t>
        </w:r>
        <w:r w:rsidRPr="002174C3">
          <w:rPr>
            <w:rStyle w:val="brackets-color2"/>
            <w:rFonts w:ascii="ＭＳ ゴシック" w:eastAsia="ＭＳ ゴシック" w:hAnsi="ＭＳ ゴシック" w:hint="eastAsia"/>
            <w:color w:val="0000FF"/>
            <w:sz w:val="20"/>
            <w:szCs w:val="20"/>
            <w:u w:val="single"/>
          </w:rPr>
          <w:t>(平成13年訓令第8号。以下「規程」という。</w:t>
        </w:r>
        <w:proofErr w:type="gramStart"/>
        <w:r w:rsidRPr="002174C3">
          <w:rPr>
            <w:rStyle w:val="brackets-color2"/>
            <w:rFonts w:ascii="ＭＳ ゴシック" w:eastAsia="ＭＳ ゴシック" w:hAnsi="ＭＳ ゴシック" w:hint="eastAsia"/>
            <w:color w:val="0000FF"/>
            <w:sz w:val="20"/>
            <w:szCs w:val="20"/>
            <w:u w:val="single"/>
          </w:rPr>
          <w:t>)</w:t>
        </w:r>
        <w:r w:rsidRPr="002174C3">
          <w:rPr>
            <w:rStyle w:val="brackets-color1"/>
            <w:rFonts w:ascii="ＭＳ ゴシック" w:eastAsia="ＭＳ ゴシック" w:hAnsi="ＭＳ ゴシック" w:hint="eastAsia"/>
            <w:sz w:val="20"/>
            <w:szCs w:val="20"/>
          </w:rPr>
          <w:t>第2条</w:t>
        </w:r>
        <w:proofErr w:type="gramEnd"/>
      </w:hyperlink>
      <w:r w:rsidRPr="002174C3">
        <w:rPr>
          <w:rStyle w:val="brackets-color1"/>
          <w:rFonts w:ascii="ＭＳ ゴシック" w:eastAsia="ＭＳ ゴシック" w:hAnsi="ＭＳ ゴシック" w:hint="eastAsia"/>
          <w:sz w:val="20"/>
          <w:szCs w:val="20"/>
        </w:rPr>
        <w:t>に規定する様式。以下同じ。</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の案を提出しないときは</w:t>
      </w:r>
      <w:proofErr w:type="gramEnd"/>
      <w:r w:rsidRPr="002174C3">
        <w:rPr>
          <w:rStyle w:val="p1"/>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保証金に代わる担保は、広域連合に帰属する。</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等)</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第4条</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参加者は、仕様書、図面、</w:t>
      </w:r>
      <w:hyperlink r:id="rId13" w:history="1">
        <w:r w:rsidRPr="002174C3">
          <w:rPr>
            <w:rStyle w:val="a3"/>
            <w:rFonts w:ascii="ＭＳ ゴシック" w:eastAsia="ＭＳ ゴシック" w:hAnsi="ＭＳ ゴシック" w:hint="eastAsia"/>
            <w:sz w:val="20"/>
            <w:szCs w:val="20"/>
          </w:rPr>
          <w:t>天草広域連合公共工事請負契約約款</w:t>
        </w:r>
        <w:r w:rsidRPr="002174C3">
          <w:rPr>
            <w:rStyle w:val="brackets-color1"/>
            <w:rFonts w:ascii="ＭＳ ゴシック" w:eastAsia="ＭＳ ゴシック" w:hAnsi="ＭＳ ゴシック" w:hint="eastAsia"/>
            <w:sz w:val="20"/>
            <w:szCs w:val="20"/>
          </w:rPr>
          <w:t>(平成13年告示第4号。以下「契約約款」という。)</w:t>
        </w:r>
      </w:hyperlink>
      <w:r w:rsidRPr="002174C3">
        <w:rPr>
          <w:rStyle w:val="p1"/>
          <w:rFonts w:ascii="ＭＳ ゴシック" w:eastAsia="ＭＳ ゴシック" w:hAnsi="ＭＳ ゴシック" w:hint="eastAsia"/>
          <w:sz w:val="20"/>
          <w:szCs w:val="20"/>
        </w:rPr>
        <w:t>及び現場等を熟覧のうえ、</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しなければならない。この場合において、仕様書、図面及び</w:t>
      </w:r>
      <w:hyperlink r:id="rId14" w:history="1">
        <w:r w:rsidRPr="002174C3">
          <w:rPr>
            <w:rStyle w:val="a3"/>
            <w:rFonts w:ascii="ＭＳ ゴシック" w:eastAsia="ＭＳ ゴシック" w:hAnsi="ＭＳ ゴシック" w:hint="eastAsia"/>
            <w:sz w:val="20"/>
            <w:szCs w:val="20"/>
          </w:rPr>
          <w:t>契約約款</w:t>
        </w:r>
      </w:hyperlink>
      <w:r w:rsidRPr="002174C3">
        <w:rPr>
          <w:rStyle w:val="p1"/>
          <w:rFonts w:ascii="ＭＳ ゴシック" w:eastAsia="ＭＳ ゴシック" w:hAnsi="ＭＳ ゴシック" w:hint="eastAsia"/>
          <w:sz w:val="20"/>
          <w:szCs w:val="20"/>
        </w:rPr>
        <w:t>等について疑義があるときは、関係職員の説明を求めることができる。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書は、</w:t>
      </w:r>
      <w:r w:rsidRPr="002174C3">
        <w:rPr>
          <w:rStyle w:val="inline"/>
          <w:rFonts w:ascii="ＭＳ ゴシック" w:eastAsia="ＭＳ ゴシック" w:hAnsi="ＭＳ ゴシック" w:hint="eastAsia"/>
          <w:sz w:val="20"/>
          <w:szCs w:val="20"/>
        </w:rPr>
        <w:t>様式第1号</w:t>
      </w:r>
      <w:r w:rsidRPr="002174C3">
        <w:rPr>
          <w:rStyle w:val="hit-item1"/>
          <w:rFonts w:ascii="ＭＳ ゴシック" w:eastAsia="ＭＳ ゴシック" w:hAnsi="ＭＳ ゴシック" w:hint="eastAsia"/>
          <w:sz w:val="20"/>
          <w:szCs w:val="20"/>
        </w:rPr>
        <w:t>入札</w:t>
      </w:r>
      <w:r w:rsidRPr="002174C3">
        <w:rPr>
          <w:rStyle w:val="inline"/>
          <w:rFonts w:ascii="ＭＳ ゴシック" w:eastAsia="ＭＳ ゴシック" w:hAnsi="ＭＳ ゴシック" w:hint="eastAsia"/>
          <w:sz w:val="20"/>
          <w:szCs w:val="20"/>
        </w:rPr>
        <w:t>・</w:t>
      </w:r>
      <w:r w:rsidRPr="002174C3">
        <w:rPr>
          <w:rStyle w:val="brackets-color1"/>
          <w:rFonts w:ascii="ＭＳ ゴシック" w:eastAsia="ＭＳ ゴシック" w:hAnsi="ＭＳ ゴシック" w:hint="eastAsia"/>
          <w:sz w:val="20"/>
          <w:szCs w:val="20"/>
        </w:rPr>
        <w:t>(見積)</w:t>
      </w:r>
      <w:r w:rsidRPr="002174C3">
        <w:rPr>
          <w:rStyle w:val="inline"/>
          <w:rFonts w:ascii="ＭＳ ゴシック" w:eastAsia="ＭＳ ゴシック" w:hAnsi="ＭＳ ゴシック" w:hint="eastAsia"/>
          <w:sz w:val="20"/>
          <w:szCs w:val="20"/>
        </w:rPr>
        <w:t>書</w:t>
      </w:r>
      <w:r w:rsidRPr="002174C3">
        <w:rPr>
          <w:rStyle w:val="brackets-color1"/>
          <w:rFonts w:ascii="ＭＳ ゴシック" w:eastAsia="ＭＳ ゴシック" w:hAnsi="ＭＳ ゴシック" w:hint="eastAsia"/>
          <w:sz w:val="20"/>
          <w:szCs w:val="20"/>
        </w:rPr>
        <w:t>(</w:t>
      </w:r>
      <w:hyperlink r:id="rId15" w:history="1">
        <w:r w:rsidRPr="002174C3">
          <w:rPr>
            <w:rStyle w:val="brackets-color1"/>
            <w:rFonts w:ascii="ＭＳ ゴシック" w:eastAsia="ＭＳ ゴシック" w:hAnsi="ＭＳ ゴシック" w:hint="eastAsia"/>
            <w:sz w:val="20"/>
            <w:szCs w:val="20"/>
          </w:rPr>
          <w:t>様式第1号</w:t>
        </w:r>
      </w:hyperlink>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により作成し、公告又は通知書に示した時刻までに提出しなければならない。この場合において工事番号、工事名、工事場所、商号及び代表者名を記入した封筒に封入するものとする。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保証金の全部の納付を免除された場合であって、契約担当者においてやむを得ないと認めたときは、書留郵便をもって提出することができる。この場合においては、二重封筒とし、表封筒に「</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書在中」と朱書きし、中封筒に</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工事番号、</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工事名及び</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日時を記載し、契約担当者あての親展で提出しなければならない。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hyperlink r:id="rId16"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日の前日までに到達しないものは、無効とする。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参加者は、代理人をして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させるときは、その委任状を持参させなければならない。ただし、あらかじめ委任状を提出してある場合は、この限りでない。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6</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参加者の代理人は、当該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に対する他の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参加者の代理をすることはできない。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7</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hyperlink r:id="rId17" w:history="1">
        <w:r w:rsidRPr="002174C3">
          <w:rPr>
            <w:rStyle w:val="a3"/>
            <w:rFonts w:ascii="ＭＳ ゴシック" w:eastAsia="ＭＳ ゴシック" w:hAnsi="ＭＳ ゴシック" w:hint="eastAsia"/>
            <w:sz w:val="20"/>
            <w:szCs w:val="20"/>
          </w:rPr>
          <w:t>次の</w:t>
        </w:r>
        <w:r w:rsidRPr="002174C3">
          <w:rPr>
            <w:rStyle w:val="inline"/>
            <w:rFonts w:ascii="ＭＳ ゴシック" w:eastAsia="ＭＳ ゴシック" w:hAnsi="ＭＳ ゴシック" w:hint="eastAsia"/>
            <w:color w:val="0000FF"/>
            <w:sz w:val="20"/>
            <w:szCs w:val="20"/>
            <w:u w:val="single"/>
          </w:rPr>
          <w:t>各号の一各号</w:t>
        </w:r>
      </w:hyperlink>
      <w:r w:rsidRPr="002174C3">
        <w:rPr>
          <w:rStyle w:val="inline"/>
          <w:rFonts w:ascii="ＭＳ ゴシック" w:eastAsia="ＭＳ ゴシック" w:hAnsi="ＭＳ ゴシック" w:hint="eastAsia"/>
          <w:sz w:val="20"/>
          <w:szCs w:val="20"/>
        </w:rPr>
        <w:t>のいずれか</w:t>
      </w:r>
      <w:r w:rsidRPr="002174C3">
        <w:rPr>
          <w:rStyle w:val="p1"/>
          <w:rFonts w:ascii="ＭＳ ゴシック" w:eastAsia="ＭＳ ゴシック" w:hAnsi="ＭＳ ゴシック" w:hint="eastAsia"/>
          <w:sz w:val="20"/>
          <w:szCs w:val="20"/>
        </w:rPr>
        <w:t>に該当すると認められる者をその事実があった後2年間</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代理人とすることはできない。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(1)</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契約の履行に当たり、故意に広域連合工事等を粗雑にした者</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において、その公正な執行を妨げた者又は不正の利益を得るため連合した者</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落札者が契約を締結すること又は契約者が契約を履行することを妨げた者</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監督又は検査の実施に当たり職員の職務の執行を妨げた者</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正当な理由がなくて契約を履行しなかった者</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8</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書を提出した後は、開札の前後を問わず引換え又は取消しをすることはできない。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9</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参加者は、あらかじめ契約担当者から工事費内訳書の提出を求められた場合は、第1回の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に際し、工事費内訳書を提出しなければならない。</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lastRenderedPageBreak/>
        <w:t>(平26告示12・一部改正)</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の辞退)</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第4条の2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指名を受けた者は、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執行の完了に至るまでは、いつでも</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を辞退することができる。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指名を受けた者は、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を辞退するときは、</w:t>
      </w:r>
      <w:hyperlink r:id="rId18" w:history="1">
        <w:r w:rsidRPr="002174C3">
          <w:rPr>
            <w:rStyle w:val="a3"/>
            <w:rFonts w:ascii="ＭＳ ゴシック" w:eastAsia="ＭＳ ゴシック" w:hAnsi="ＭＳ ゴシック" w:hint="eastAsia"/>
            <w:sz w:val="20"/>
            <w:szCs w:val="20"/>
          </w:rPr>
          <w:t>次の各号</w:t>
        </w:r>
      </w:hyperlink>
      <w:r w:rsidRPr="002174C3">
        <w:rPr>
          <w:rStyle w:val="p1"/>
          <w:rFonts w:ascii="ＭＳ ゴシック" w:eastAsia="ＭＳ ゴシック" w:hAnsi="ＭＳ ゴシック" w:hint="eastAsia"/>
          <w:sz w:val="20"/>
          <w:szCs w:val="20"/>
        </w:rPr>
        <w:t>に掲げるところにより申し出るものとする。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(1)</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執行前にあっては、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辞退届</w:t>
      </w:r>
      <w:r w:rsidRPr="002174C3">
        <w:rPr>
          <w:rStyle w:val="brackets-color1"/>
          <w:rFonts w:ascii="ＭＳ ゴシック" w:eastAsia="ＭＳ ゴシック" w:hAnsi="ＭＳ ゴシック" w:hint="eastAsia"/>
          <w:sz w:val="20"/>
          <w:szCs w:val="20"/>
        </w:rPr>
        <w:t>(</w:t>
      </w:r>
      <w:hyperlink r:id="rId19" w:history="1">
        <w:r w:rsidRPr="002174C3">
          <w:rPr>
            <w:rStyle w:val="brackets-color1"/>
            <w:rFonts w:ascii="ＭＳ ゴシック" w:eastAsia="ＭＳ ゴシック" w:hAnsi="ＭＳ ゴシック" w:hint="eastAsia"/>
            <w:sz w:val="20"/>
            <w:szCs w:val="20"/>
          </w:rPr>
          <w:t>様式第2号</w:t>
        </w:r>
      </w:hyperlink>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を契約担当者に直接持参し、又は郵送</w:t>
      </w:r>
      <w:r w:rsidRPr="002174C3">
        <w:rPr>
          <w:rStyle w:val="brackets-color1"/>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brackets-color1"/>
          <w:rFonts w:ascii="ＭＳ ゴシック" w:eastAsia="ＭＳ ゴシック" w:hAnsi="ＭＳ ゴシック" w:hint="eastAsia"/>
          <w:sz w:val="20"/>
          <w:szCs w:val="20"/>
        </w:rPr>
        <w:t>日の前日までに到達するものに限る。</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して行う</w:t>
      </w:r>
      <w:proofErr w:type="gramEnd"/>
      <w:r w:rsidRPr="002174C3">
        <w:rPr>
          <w:rStyle w:val="p1"/>
          <w:rFonts w:ascii="ＭＳ ゴシック" w:eastAsia="ＭＳ ゴシック" w:hAnsi="ＭＳ ゴシック" w:hint="eastAsia"/>
          <w:sz w:val="20"/>
          <w:szCs w:val="20"/>
        </w:rPr>
        <w:t>。</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執行中にあっては、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辞退届又はその旨を明記した</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書を、</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を執行する者に直接提出して行う。</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hyperlink r:id="rId20"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の規定により</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を辞退した者は、これを理由として以後の指名等について不利益な取扱いを受けるものではない。</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(公正な</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の確保)</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第5条</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参加者は、</w:t>
      </w:r>
      <w:hyperlink r:id="rId21" w:history="1">
        <w:r w:rsidRPr="002174C3">
          <w:rPr>
            <w:rStyle w:val="a3"/>
            <w:rFonts w:ascii="ＭＳ ゴシック" w:eastAsia="ＭＳ ゴシック" w:hAnsi="ＭＳ ゴシック" w:hint="eastAsia"/>
            <w:sz w:val="20"/>
            <w:szCs w:val="20"/>
          </w:rPr>
          <w:t>私的独占の禁止及び公正取引の確保に関する法律</w:t>
        </w:r>
        <w:r w:rsidRPr="002174C3">
          <w:rPr>
            <w:rStyle w:val="brackets-color1"/>
            <w:rFonts w:ascii="ＭＳ ゴシック" w:eastAsia="ＭＳ ゴシック" w:hAnsi="ＭＳ ゴシック" w:hint="eastAsia"/>
            <w:sz w:val="20"/>
            <w:szCs w:val="20"/>
          </w:rPr>
          <w:t>(昭和22年法律第54号)</w:t>
        </w:r>
      </w:hyperlink>
      <w:r w:rsidRPr="002174C3">
        <w:rPr>
          <w:rStyle w:val="p1"/>
          <w:rFonts w:ascii="ＭＳ ゴシック" w:eastAsia="ＭＳ ゴシック" w:hAnsi="ＭＳ ゴシック" w:hint="eastAsia"/>
          <w:sz w:val="20"/>
          <w:szCs w:val="20"/>
        </w:rPr>
        <w:t>等に抵触する行為を行ってはならない。</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延期又は取りやめ等)</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第6条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契約担当者は、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参加者が連合し、又は不穏の行動をなす等の場合において、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を公平に執行することができないと認められるときは、当該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参加者を</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に参加させず、又は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の執行を延期し、若しくは取りやめることができる。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天災地変その他やむを得ない理由が生じたときは、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を延期し、又は取りやめることができる。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指名競争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において、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参加者が1者のみとなったときは、当該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を取りやめることができる。</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(平26告示12・一部改正)</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(無効の</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第7条</w:t>
      </w:r>
      <w:r w:rsidRPr="002174C3">
        <w:rPr>
          <w:rFonts w:ascii="ＭＳ ゴシック" w:eastAsia="ＭＳ ゴシック" w:hAnsi="ＭＳ ゴシック" w:hint="eastAsia"/>
          <w:sz w:val="20"/>
          <w:szCs w:val="20"/>
        </w:rPr>
        <w:t xml:space="preserve">　</w:t>
      </w:r>
      <w:hyperlink r:id="rId22" w:history="1">
        <w:r w:rsidRPr="002174C3">
          <w:rPr>
            <w:rStyle w:val="a3"/>
            <w:rFonts w:ascii="ＭＳ ゴシック" w:eastAsia="ＭＳ ゴシック" w:hAnsi="ＭＳ ゴシック" w:hint="eastAsia"/>
            <w:sz w:val="20"/>
            <w:szCs w:val="20"/>
          </w:rPr>
          <w:t>次の</w:t>
        </w:r>
        <w:r w:rsidRPr="002174C3">
          <w:rPr>
            <w:rStyle w:val="inline"/>
            <w:rFonts w:ascii="ＭＳ ゴシック" w:eastAsia="ＭＳ ゴシック" w:hAnsi="ＭＳ ゴシック" w:hint="eastAsia"/>
            <w:color w:val="0000FF"/>
            <w:sz w:val="20"/>
            <w:szCs w:val="20"/>
            <w:u w:val="single"/>
          </w:rPr>
          <w:t>各号の一各号</w:t>
        </w:r>
      </w:hyperlink>
      <w:r w:rsidRPr="002174C3">
        <w:rPr>
          <w:rStyle w:val="inline"/>
          <w:rFonts w:ascii="ＭＳ ゴシック" w:eastAsia="ＭＳ ゴシック" w:hAnsi="ＭＳ ゴシック" w:hint="eastAsia"/>
          <w:sz w:val="20"/>
          <w:szCs w:val="20"/>
        </w:rPr>
        <w:t>のいずれか</w:t>
      </w:r>
      <w:r w:rsidRPr="002174C3">
        <w:rPr>
          <w:rStyle w:val="p1"/>
          <w:rFonts w:ascii="ＭＳ ゴシック" w:eastAsia="ＭＳ ゴシック" w:hAnsi="ＭＳ ゴシック" w:hint="eastAsia"/>
          <w:sz w:val="20"/>
          <w:szCs w:val="20"/>
        </w:rPr>
        <w:t>に該当する</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は、無効とする。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(1)</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に参加する資格を有しない者のした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委任状を提出しない代理人のした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所定の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保証金に代わる担保を納付し、又は提出しない者のした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記名押印を欠く</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金額を訂正した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(6)</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誤字脱字等により意思表示が不明瞭である</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(7)</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明らかに連合によると認められる</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(8)</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同一事項の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について他人の代理人を兼ね又は2人以上の代理をした者の</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(9)</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2以上の意思表示をした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(10)</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その他</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に関する条例に違反した</w:t>
      </w:r>
      <w:r w:rsidRPr="002174C3">
        <w:rPr>
          <w:rStyle w:val="hit-item1"/>
          <w:rFonts w:ascii="ＭＳ ゴシック" w:eastAsia="ＭＳ ゴシック" w:hAnsi="ＭＳ ゴシック" w:hint="eastAsia"/>
          <w:sz w:val="20"/>
          <w:szCs w:val="20"/>
        </w:rPr>
        <w:t>入札</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(平26告示12・一部改正)</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(落札後の決定)</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第8条</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を行った者のうち契約の目的に応じ、予定価格の制限の範囲内で最低の価格をもって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した者を落札者とする。ただし、予定価格の制限の範囲内で最低の価格をもって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した者の当該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係る価格によっては、その者により当該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した他の者のうち、最低の価格をもって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した者を落札者とすることができる。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最低制限価格を設けた場合においては、</w:t>
      </w:r>
      <w:hyperlink r:id="rId23"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の規定にかかわらず、予定価格の制限の範囲内の価格で最低制限価格以上の価格をもって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した者のうち最低の価格をもって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した者を落札者とする。</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(再度の</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第9条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開札をした場合において、各人の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のうち</w:t>
      </w:r>
      <w:hyperlink r:id="rId24" w:history="1">
        <w:r w:rsidRPr="002174C3">
          <w:rPr>
            <w:rStyle w:val="a3"/>
            <w:rFonts w:ascii="ＭＳ ゴシック" w:eastAsia="ＭＳ ゴシック" w:hAnsi="ＭＳ ゴシック" w:hint="eastAsia"/>
            <w:sz w:val="20"/>
            <w:szCs w:val="20"/>
          </w:rPr>
          <w:t>前条</w:t>
        </w:r>
      </w:hyperlink>
      <w:r w:rsidRPr="002174C3">
        <w:rPr>
          <w:rStyle w:val="p1"/>
          <w:rFonts w:ascii="ＭＳ ゴシック" w:eastAsia="ＭＳ ゴシック" w:hAnsi="ＭＳ ゴシック" w:hint="eastAsia"/>
          <w:sz w:val="20"/>
          <w:szCs w:val="20"/>
        </w:rPr>
        <w:t>の規定による落札者がないときは、直ちに再度の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を行うことができる。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最低制限価格を設けた場合において当該競争</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に参加した者のうち、最低制限価格に満たない価格の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した者は、その広域連合工事等の再度の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に参加することはできない。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を執行する前に予定価格を公にしたものについては、</w:t>
      </w:r>
      <w:hyperlink r:id="rId25" w:history="1">
        <w:r w:rsidRPr="002174C3">
          <w:rPr>
            <w:rStyle w:val="a3"/>
            <w:rFonts w:ascii="ＭＳ ゴシック" w:eastAsia="ＭＳ ゴシック" w:hAnsi="ＭＳ ゴシック" w:hint="eastAsia"/>
            <w:sz w:val="20"/>
            <w:szCs w:val="20"/>
          </w:rPr>
          <w:t>第1項</w:t>
        </w:r>
      </w:hyperlink>
      <w:r w:rsidRPr="002174C3">
        <w:rPr>
          <w:rStyle w:val="p1"/>
          <w:rFonts w:ascii="ＭＳ ゴシック" w:eastAsia="ＭＳ ゴシック" w:hAnsi="ＭＳ ゴシック" w:hint="eastAsia"/>
          <w:sz w:val="20"/>
          <w:szCs w:val="20"/>
        </w:rPr>
        <w:t>の規定にかかわらず再度の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は行わない。</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(同一価格の</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者が2人以上ある場合の落札者の決定)</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第10条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落札となるべき同価の</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をした者が2人以上あるときは、直ちに当該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者にくじを引かせて落札者を定める。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hyperlink r:id="rId26"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の場合において、当該</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者のうち、くじを引かない者があるときは、これに代えて</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事務に関係のない職員にくじを引かせるものとする。</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(契約保証金等)</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第11条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は、契約書を作成する場合においては契約書の案の提出と同時に、契約書を作成しない場合においては落札決定後速やかに、それぞれ契約金額の100分の10以上の契約保証金又は契約保証金に代わる担保を納付し、又は提供しなければならない。ただし、契約保証金の全部又は一部を免除された場合は、この限りで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hyperlink r:id="rId27"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に規定する契約保証金に代わる担保は、次に掲げるものとする。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(1)</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国債又は地方債</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広域連合長が確実と認める社債</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銀行等が振出し又は支払保証をした小切手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lastRenderedPageBreak/>
        <w:t>(4)</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銀行等が引受け又は保証若しくは裏書した手形</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銀行等に対する定期預金債券</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(6)</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銀行等の保証</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(7)</w:t>
      </w:r>
      <w:r w:rsidRPr="002174C3">
        <w:rPr>
          <w:rFonts w:ascii="ＭＳ ゴシック" w:eastAsia="ＭＳ ゴシック" w:hAnsi="ＭＳ ゴシック" w:hint="eastAsia"/>
          <w:sz w:val="20"/>
          <w:szCs w:val="20"/>
        </w:rPr>
        <w:t xml:space="preserve">　</w:t>
      </w:r>
      <w:hyperlink r:id="rId28" w:history="1">
        <w:r w:rsidRPr="002174C3">
          <w:rPr>
            <w:rStyle w:val="a3"/>
            <w:rFonts w:ascii="ＭＳ ゴシック" w:eastAsia="ＭＳ ゴシック" w:hAnsi="ＭＳ ゴシック" w:hint="eastAsia"/>
            <w:sz w:val="20"/>
            <w:szCs w:val="20"/>
          </w:rPr>
          <w:t>公共工事の前払金保証事業に関する法律</w:t>
        </w:r>
        <w:r w:rsidRPr="002174C3">
          <w:rPr>
            <w:rStyle w:val="brackets-color1"/>
            <w:rFonts w:ascii="ＭＳ ゴシック" w:eastAsia="ＭＳ ゴシック" w:hAnsi="ＭＳ ゴシック" w:hint="eastAsia"/>
            <w:sz w:val="20"/>
            <w:szCs w:val="20"/>
          </w:rPr>
          <w:t>(昭和27年法律第184号)</w:t>
        </w:r>
        <w:r w:rsidRPr="002174C3">
          <w:rPr>
            <w:rStyle w:val="a3"/>
            <w:rFonts w:ascii="ＭＳ ゴシック" w:eastAsia="ＭＳ ゴシック" w:hAnsi="ＭＳ ゴシック" w:hint="eastAsia"/>
            <w:sz w:val="20"/>
            <w:szCs w:val="20"/>
          </w:rPr>
          <w:t>第2条第4項</w:t>
        </w:r>
      </w:hyperlink>
      <w:r w:rsidRPr="002174C3">
        <w:rPr>
          <w:rStyle w:val="p1"/>
          <w:rFonts w:ascii="ＭＳ ゴシック" w:eastAsia="ＭＳ ゴシック" w:hAnsi="ＭＳ ゴシック" w:hint="eastAsia"/>
          <w:sz w:val="20"/>
          <w:szCs w:val="20"/>
        </w:rPr>
        <w:t>に規定する保証事業会社</w:t>
      </w:r>
      <w:r w:rsidRPr="002174C3">
        <w:rPr>
          <w:rStyle w:val="brackets-color1"/>
          <w:rFonts w:ascii="ＭＳ ゴシック" w:eastAsia="ＭＳ ゴシック" w:hAnsi="ＭＳ ゴシック" w:hint="eastAsia"/>
          <w:sz w:val="20"/>
          <w:szCs w:val="20"/>
        </w:rPr>
        <w:t>(以下「保証事業会社」という。</w:t>
      </w:r>
      <w:proofErr w:type="gramStart"/>
      <w:r w:rsidRPr="002174C3">
        <w:rPr>
          <w:rStyle w:val="brackets-color1"/>
          <w:rFonts w:ascii="ＭＳ ゴシック" w:eastAsia="ＭＳ ゴシック" w:hAnsi="ＭＳ ゴシック" w:hint="eastAsia"/>
          <w:sz w:val="20"/>
          <w:szCs w:val="20"/>
        </w:rPr>
        <w:t>)</w:t>
      </w:r>
      <w:r w:rsidRPr="002174C3">
        <w:rPr>
          <w:rStyle w:val="p1"/>
          <w:rFonts w:ascii="ＭＳ ゴシック" w:eastAsia="ＭＳ ゴシック" w:hAnsi="ＭＳ ゴシック" w:hint="eastAsia"/>
          <w:sz w:val="20"/>
          <w:szCs w:val="20"/>
        </w:rPr>
        <w:t>の保証</w:t>
      </w:r>
      <w:proofErr w:type="gramEnd"/>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Style w:val="cm"/>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hyperlink r:id="rId29" w:history="1">
        <w:r w:rsidRPr="002174C3">
          <w:rPr>
            <w:rStyle w:val="a3"/>
            <w:rFonts w:ascii="ＭＳ ゴシック" w:eastAsia="ＭＳ ゴシック" w:hAnsi="ＭＳ ゴシック" w:hint="eastAsia"/>
            <w:sz w:val="20"/>
            <w:szCs w:val="20"/>
          </w:rPr>
          <w:t>第3条第2項</w:t>
        </w:r>
      </w:hyperlink>
      <w:r w:rsidRPr="002174C3">
        <w:rPr>
          <w:rStyle w:val="p1"/>
          <w:rFonts w:ascii="ＭＳ ゴシック" w:eastAsia="ＭＳ ゴシック" w:hAnsi="ＭＳ ゴシック" w:hint="eastAsia"/>
          <w:sz w:val="20"/>
          <w:szCs w:val="20"/>
        </w:rPr>
        <w:t>の規定は、</w:t>
      </w:r>
      <w:hyperlink r:id="rId30" w:history="1">
        <w:r w:rsidRPr="002174C3">
          <w:rPr>
            <w:rStyle w:val="a3"/>
            <w:rFonts w:ascii="ＭＳ ゴシック" w:eastAsia="ＭＳ ゴシック" w:hAnsi="ＭＳ ゴシック" w:hint="eastAsia"/>
            <w:sz w:val="20"/>
            <w:szCs w:val="20"/>
          </w:rPr>
          <w:t>前項ただし書</w:t>
        </w:r>
      </w:hyperlink>
      <w:r w:rsidRPr="002174C3">
        <w:rPr>
          <w:rStyle w:val="p1"/>
          <w:rFonts w:ascii="ＭＳ ゴシック" w:eastAsia="ＭＳ ゴシック" w:hAnsi="ＭＳ ゴシック" w:hint="eastAsia"/>
          <w:sz w:val="20"/>
          <w:szCs w:val="20"/>
        </w:rPr>
        <w:t>の場合に準用する。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4</w:t>
      </w:r>
      <w:r w:rsidRPr="002174C3">
        <w:rPr>
          <w:rStyle w:val="cm"/>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落札者は、</w:t>
      </w:r>
      <w:hyperlink r:id="rId31" w:history="1">
        <w:r w:rsidRPr="002174C3">
          <w:rPr>
            <w:rStyle w:val="a3"/>
            <w:rFonts w:ascii="ＭＳ ゴシック" w:eastAsia="ＭＳ ゴシック" w:hAnsi="ＭＳ ゴシック" w:hint="eastAsia"/>
            <w:sz w:val="20"/>
            <w:szCs w:val="20"/>
          </w:rPr>
          <w:t>第1項本文</w:t>
        </w:r>
      </w:hyperlink>
      <w:r w:rsidRPr="002174C3">
        <w:rPr>
          <w:rStyle w:val="p1"/>
          <w:rFonts w:ascii="ＭＳ ゴシック" w:eastAsia="ＭＳ ゴシック" w:hAnsi="ＭＳ ゴシック" w:hint="eastAsia"/>
          <w:sz w:val="20"/>
          <w:szCs w:val="20"/>
        </w:rPr>
        <w:t>の規定により契約保証金を納付する場合においては、あらかじめ、現金を契約担当者が指定する金融機関に払い込み、納入通知書兼領収書の写しに契約保証金納付書を添えて契約担当者に提出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5</w:t>
      </w:r>
      <w:r w:rsidRPr="002174C3">
        <w:rPr>
          <w:rStyle w:val="cm"/>
          <w:rFonts w:ascii="ＭＳ ゴシック" w:eastAsia="ＭＳ ゴシック" w:hAnsi="ＭＳ ゴシック" w:hint="eastAsia"/>
          <w:sz w:val="20"/>
          <w:szCs w:val="20"/>
        </w:rPr>
        <w:t>4</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落札者は、</w:t>
      </w:r>
      <w:hyperlink r:id="rId32" w:history="1">
        <w:r w:rsidRPr="002174C3">
          <w:rPr>
            <w:rStyle w:val="a3"/>
            <w:rFonts w:ascii="ＭＳ ゴシック" w:eastAsia="ＭＳ ゴシック" w:hAnsi="ＭＳ ゴシック" w:hint="eastAsia"/>
            <w:sz w:val="20"/>
            <w:szCs w:val="20"/>
          </w:rPr>
          <w:t>第1項本文</w:t>
        </w:r>
      </w:hyperlink>
      <w:r w:rsidRPr="002174C3">
        <w:rPr>
          <w:rStyle w:val="p1"/>
          <w:rFonts w:ascii="ＭＳ ゴシック" w:eastAsia="ＭＳ ゴシック" w:hAnsi="ＭＳ ゴシック" w:hint="eastAsia"/>
          <w:sz w:val="20"/>
          <w:szCs w:val="20"/>
        </w:rPr>
        <w:t>の規定により契約保証金に代わる担保を提供する場合において、当該担保が有価証券であるときは、当該有価証券に保管有価証券納付書を添えて契約担当者に提出しなければならない。</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6</w:t>
      </w:r>
      <w:r w:rsidRPr="002174C3">
        <w:rPr>
          <w:rStyle w:val="cm"/>
          <w:rFonts w:ascii="ＭＳ ゴシック" w:eastAsia="ＭＳ ゴシック" w:hAnsi="ＭＳ ゴシック" w:hint="eastAsia"/>
          <w:sz w:val="20"/>
          <w:szCs w:val="20"/>
        </w:rPr>
        <w:t>5</w:t>
      </w:r>
      <w:r w:rsidRPr="002174C3">
        <w:rPr>
          <w:rFonts w:ascii="ＭＳ ゴシック" w:eastAsia="ＭＳ ゴシック" w:hAnsi="ＭＳ ゴシック" w:hint="eastAsia"/>
          <w:sz w:val="20"/>
          <w:szCs w:val="20"/>
        </w:rPr>
        <w:t xml:space="preserve">　</w:t>
      </w:r>
      <w:hyperlink r:id="rId33" w:history="1">
        <w:r w:rsidRPr="002174C3">
          <w:rPr>
            <w:rStyle w:val="a3"/>
            <w:rFonts w:ascii="ＭＳ ゴシック" w:eastAsia="ＭＳ ゴシック" w:hAnsi="ＭＳ ゴシック" w:hint="eastAsia"/>
            <w:sz w:val="20"/>
            <w:szCs w:val="20"/>
          </w:rPr>
          <w:t>第3条第1項</w:t>
        </w:r>
      </w:hyperlink>
      <w:r w:rsidRPr="002174C3">
        <w:rPr>
          <w:rStyle w:val="p1"/>
          <w:rFonts w:ascii="ＭＳ ゴシック" w:eastAsia="ＭＳ ゴシック" w:hAnsi="ＭＳ ゴシック" w:hint="eastAsia"/>
          <w:sz w:val="20"/>
          <w:szCs w:val="20"/>
        </w:rPr>
        <w:t>の規定は、</w:t>
      </w:r>
      <w:hyperlink r:id="rId34" w:history="1">
        <w:r w:rsidRPr="002174C3">
          <w:rPr>
            <w:rStyle w:val="a3"/>
            <w:rFonts w:ascii="ＭＳ ゴシック" w:eastAsia="ＭＳ ゴシック" w:hAnsi="ＭＳ ゴシック" w:hint="eastAsia"/>
            <w:sz w:val="20"/>
            <w:szCs w:val="20"/>
          </w:rPr>
          <w:t>第1項</w:t>
        </w:r>
      </w:hyperlink>
      <w:r w:rsidRPr="002174C3">
        <w:rPr>
          <w:rStyle w:val="p1"/>
          <w:rFonts w:ascii="ＭＳ ゴシック" w:eastAsia="ＭＳ ゴシック" w:hAnsi="ＭＳ ゴシック" w:hint="eastAsia"/>
          <w:sz w:val="20"/>
          <w:szCs w:val="20"/>
        </w:rPr>
        <w:t>の規定により提供する契約保証金に代わる担保が</w:t>
      </w:r>
      <w:proofErr w:type="gramStart"/>
      <w:r w:rsidRPr="002174C3">
        <w:rPr>
          <w:rStyle w:val="inline"/>
          <w:rFonts w:ascii="ＭＳ ゴシック" w:eastAsia="ＭＳ ゴシック" w:hAnsi="ＭＳ ゴシック" w:hint="eastAsia"/>
          <w:sz w:val="20"/>
          <w:szCs w:val="20"/>
        </w:rPr>
        <w:t>銀行銀行</w:t>
      </w:r>
      <w:proofErr w:type="gramEnd"/>
      <w:r w:rsidRPr="002174C3">
        <w:rPr>
          <w:rStyle w:val="inline"/>
          <w:rFonts w:ascii="ＭＳ ゴシック" w:eastAsia="ＭＳ ゴシック" w:hAnsi="ＭＳ ゴシック" w:hint="eastAsia"/>
          <w:sz w:val="20"/>
          <w:szCs w:val="20"/>
        </w:rPr>
        <w:t>等</w:t>
      </w:r>
      <w:r w:rsidRPr="002174C3">
        <w:rPr>
          <w:rStyle w:val="p1"/>
          <w:rFonts w:ascii="ＭＳ ゴシック" w:eastAsia="ＭＳ ゴシック" w:hAnsi="ＭＳ ゴシック" w:hint="eastAsia"/>
          <w:sz w:val="20"/>
          <w:szCs w:val="20"/>
        </w:rPr>
        <w:t>又は</w:t>
      </w:r>
      <w:r w:rsidRPr="002174C3">
        <w:rPr>
          <w:rStyle w:val="inline"/>
          <w:rFonts w:ascii="ＭＳ ゴシック" w:eastAsia="ＭＳ ゴシック" w:hAnsi="ＭＳ ゴシック" w:hint="eastAsia"/>
          <w:sz w:val="20"/>
          <w:szCs w:val="20"/>
        </w:rPr>
        <w:t>公共工事の前払金保証事業に関する法律(昭和27年法律第181号)第2条第1項に規定する</w:t>
      </w:r>
      <w:r w:rsidRPr="002174C3">
        <w:rPr>
          <w:rStyle w:val="p1"/>
          <w:rFonts w:ascii="ＭＳ ゴシック" w:eastAsia="ＭＳ ゴシック" w:hAnsi="ＭＳ ゴシック" w:hint="eastAsia"/>
          <w:sz w:val="20"/>
          <w:szCs w:val="20"/>
        </w:rPr>
        <w:t>保証事業会社の保証である場合について準用する。</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(平26告示12・一部改正)</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w:t>
      </w:r>
      <w:r w:rsidRPr="002174C3">
        <w:rPr>
          <w:rStyle w:val="hit-item1"/>
          <w:rFonts w:ascii="ＭＳ ゴシック" w:eastAsia="ＭＳ ゴシック" w:hAnsi="ＭＳ ゴシック" w:hint="eastAsia"/>
          <w:sz w:val="20"/>
          <w:szCs w:val="20"/>
        </w:rPr>
        <w:t>入札</w:t>
      </w:r>
      <w:r w:rsidRPr="002174C3">
        <w:rPr>
          <w:rStyle w:val="cm"/>
          <w:rFonts w:ascii="ＭＳ ゴシック" w:eastAsia="ＭＳ ゴシック" w:hAnsi="ＭＳ ゴシック" w:hint="eastAsia"/>
          <w:sz w:val="20"/>
          <w:szCs w:val="20"/>
        </w:rPr>
        <w:t>保証金等の</w:t>
      </w:r>
      <w:proofErr w:type="gramStart"/>
      <w:r w:rsidRPr="002174C3">
        <w:rPr>
          <w:rStyle w:val="cm"/>
          <w:rFonts w:ascii="ＭＳ ゴシック" w:eastAsia="ＭＳ ゴシック" w:hAnsi="ＭＳ ゴシック" w:hint="eastAsia"/>
          <w:sz w:val="20"/>
          <w:szCs w:val="20"/>
        </w:rPr>
        <w:t>振り替え</w:t>
      </w:r>
      <w:proofErr w:type="gramEnd"/>
      <w:r w:rsidRPr="002174C3">
        <w:rPr>
          <w:rStyle w:val="cm"/>
          <w:rFonts w:ascii="ＭＳ ゴシック" w:eastAsia="ＭＳ ゴシック" w:hAnsi="ＭＳ ゴシック" w:hint="eastAsia"/>
          <w:sz w:val="20"/>
          <w:szCs w:val="20"/>
        </w:rPr>
        <w:t>)</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第12条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契約担当者において必要があると認めた場合には、落札者に還付すべき</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保証金又は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保証金に代わる担保を契約保証金又は契約保証金に代わる担保の一部に振り替えることができる。</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(契約書等の提出)</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第13条</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契約書を作成する場合においては、落札者は、契約担当者から交付された契約書の案に記名押印し、落札決定の日から7日以内に、これを契約担当者に提出しなければならない。ただし、契約担当者の書面による承諾を得て、この期間を延長することができる。</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2</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落札者が</w:t>
      </w:r>
      <w:hyperlink r:id="rId35" w:history="1">
        <w:r w:rsidRPr="002174C3">
          <w:rPr>
            <w:rStyle w:val="a3"/>
            <w:rFonts w:ascii="ＭＳ ゴシック" w:eastAsia="ＭＳ ゴシック" w:hAnsi="ＭＳ ゴシック" w:hint="eastAsia"/>
            <w:sz w:val="20"/>
            <w:szCs w:val="20"/>
          </w:rPr>
          <w:t>前項</w:t>
        </w:r>
      </w:hyperlink>
      <w:r w:rsidRPr="002174C3">
        <w:rPr>
          <w:rStyle w:val="p1"/>
          <w:rFonts w:ascii="ＭＳ ゴシック" w:eastAsia="ＭＳ ゴシック" w:hAnsi="ＭＳ ゴシック" w:hint="eastAsia"/>
          <w:sz w:val="20"/>
          <w:szCs w:val="20"/>
        </w:rPr>
        <w:t>に規定する期間内に契約書の案を提出しないときは、落札は、その効力を失う。</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3</w:t>
      </w:r>
      <w:r w:rsidRPr="002174C3">
        <w:rPr>
          <w:rFonts w:ascii="ＭＳ ゴシック" w:eastAsia="ＭＳ ゴシック" w:hAnsi="ＭＳ ゴシック" w:hint="eastAsia"/>
          <w:sz w:val="20"/>
          <w:szCs w:val="20"/>
        </w:rPr>
        <w:t xml:space="preserve">　</w:t>
      </w:r>
      <w:r w:rsidRPr="002174C3">
        <w:rPr>
          <w:rStyle w:val="p1"/>
          <w:rFonts w:ascii="ＭＳ ゴシック" w:eastAsia="ＭＳ ゴシック" w:hAnsi="ＭＳ ゴシック" w:hint="eastAsia"/>
          <w:sz w:val="20"/>
          <w:szCs w:val="20"/>
        </w:rPr>
        <w:t>契約書の作成を要しない場合においては、落札者は、落札決定後速やかに請書</w:t>
      </w:r>
      <w:r w:rsidRPr="002174C3">
        <w:rPr>
          <w:rStyle w:val="brackets-color1"/>
          <w:rFonts w:ascii="ＭＳ ゴシック" w:eastAsia="ＭＳ ゴシック" w:hAnsi="ＭＳ ゴシック" w:hint="eastAsia"/>
          <w:sz w:val="20"/>
          <w:szCs w:val="20"/>
        </w:rPr>
        <w:t>(</w:t>
      </w:r>
      <w:hyperlink r:id="rId36" w:history="1">
        <w:r w:rsidRPr="002174C3">
          <w:rPr>
            <w:rStyle w:val="brackets-color1"/>
            <w:rFonts w:ascii="ＭＳ ゴシック" w:eastAsia="ＭＳ ゴシック" w:hAnsi="ＭＳ ゴシック" w:hint="eastAsia"/>
            <w:sz w:val="20"/>
            <w:szCs w:val="20"/>
          </w:rPr>
          <w:t>規程第3条</w:t>
        </w:r>
      </w:hyperlink>
      <w:r w:rsidRPr="002174C3">
        <w:rPr>
          <w:rStyle w:val="brackets-color1"/>
          <w:rFonts w:ascii="ＭＳ ゴシック" w:eastAsia="ＭＳ ゴシック" w:hAnsi="ＭＳ ゴシック" w:hint="eastAsia"/>
          <w:sz w:val="20"/>
          <w:szCs w:val="20"/>
        </w:rPr>
        <w:t>に規定する様式)</w:t>
      </w:r>
      <w:r w:rsidRPr="002174C3">
        <w:rPr>
          <w:rStyle w:val="p1"/>
          <w:rFonts w:ascii="ＭＳ ゴシック" w:eastAsia="ＭＳ ゴシック" w:hAnsi="ＭＳ ゴシック" w:hint="eastAsia"/>
          <w:sz w:val="20"/>
          <w:szCs w:val="20"/>
        </w:rPr>
        <w:t>その他これに準ずる書面を契約担当者に提出しなければならない。</w:t>
      </w:r>
    </w:p>
    <w:p w:rsidR="002174C3" w:rsidRPr="002174C3" w:rsidRDefault="002174C3" w:rsidP="002174C3">
      <w:pPr>
        <w:pStyle w:val="title"/>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(異議の</w:t>
      </w:r>
      <w:r w:rsidRPr="002174C3">
        <w:rPr>
          <w:rStyle w:val="inline"/>
          <w:rFonts w:ascii="ＭＳ ゴシック" w:eastAsia="ＭＳ ゴシック" w:hAnsi="ＭＳ ゴシック" w:hint="eastAsia"/>
          <w:sz w:val="20"/>
          <w:szCs w:val="20"/>
        </w:rPr>
        <w:t>申立申出</w:t>
      </w:r>
      <w:r w:rsidRPr="002174C3">
        <w:rPr>
          <w:rStyle w:val="cm"/>
          <w:rFonts w:ascii="ＭＳ ゴシック" w:eastAsia="ＭＳ ゴシック" w:hAnsi="ＭＳ ゴシック" w:hint="eastAsia"/>
          <w:sz w:val="20"/>
          <w:szCs w:val="20"/>
        </w:rPr>
        <w:t>)</w:t>
      </w:r>
    </w:p>
    <w:p w:rsidR="002174C3" w:rsidRPr="002174C3" w:rsidRDefault="002174C3" w:rsidP="002174C3">
      <w:pPr>
        <w:pStyle w:val="num"/>
        <w:spacing w:before="0" w:beforeAutospacing="0" w:after="0" w:afterAutospacing="0" w:line="240" w:lineRule="exact"/>
        <w:rPr>
          <w:rFonts w:ascii="ＭＳ ゴシック" w:eastAsia="ＭＳ ゴシック" w:hAnsi="ＭＳ ゴシック" w:hint="eastAsia"/>
          <w:sz w:val="20"/>
          <w:szCs w:val="20"/>
        </w:rPr>
      </w:pPr>
      <w:r w:rsidRPr="002174C3">
        <w:rPr>
          <w:rStyle w:val="num1"/>
          <w:rFonts w:ascii="ＭＳ ゴシック" w:eastAsia="ＭＳ ゴシック" w:hAnsi="ＭＳ ゴシック" w:hint="eastAsia"/>
          <w:sz w:val="20"/>
          <w:szCs w:val="20"/>
        </w:rPr>
        <w:t>第14条</w:t>
      </w:r>
      <w:r w:rsidRPr="002174C3">
        <w:rPr>
          <w:rFonts w:ascii="ＭＳ ゴシック" w:eastAsia="ＭＳ ゴシック" w:hAnsi="ＭＳ ゴシック" w:hint="eastAsia"/>
          <w:sz w:val="20"/>
          <w:szCs w:val="20"/>
        </w:rPr>
        <w:t xml:space="preserve">　</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をした者は、</w:t>
      </w:r>
      <w:r w:rsidRPr="002174C3">
        <w:rPr>
          <w:rStyle w:val="hit-item1"/>
          <w:rFonts w:ascii="ＭＳ ゴシック" w:eastAsia="ＭＳ ゴシック" w:hAnsi="ＭＳ ゴシック" w:hint="eastAsia"/>
          <w:sz w:val="20"/>
          <w:szCs w:val="20"/>
        </w:rPr>
        <w:t>入札</w:t>
      </w:r>
      <w:r w:rsidRPr="002174C3">
        <w:rPr>
          <w:rStyle w:val="p1"/>
          <w:rFonts w:ascii="ＭＳ ゴシック" w:eastAsia="ＭＳ ゴシック" w:hAnsi="ＭＳ ゴシック" w:hint="eastAsia"/>
          <w:sz w:val="20"/>
          <w:szCs w:val="20"/>
        </w:rPr>
        <w:t>後、この心得、仕様書、図面、</w:t>
      </w:r>
      <w:hyperlink r:id="rId37" w:history="1">
        <w:r w:rsidRPr="002174C3">
          <w:rPr>
            <w:rStyle w:val="a3"/>
            <w:rFonts w:ascii="ＭＳ ゴシック" w:eastAsia="ＭＳ ゴシック" w:hAnsi="ＭＳ ゴシック" w:hint="eastAsia"/>
            <w:sz w:val="20"/>
            <w:szCs w:val="20"/>
          </w:rPr>
          <w:t>契約約款</w:t>
        </w:r>
      </w:hyperlink>
      <w:r w:rsidRPr="002174C3">
        <w:rPr>
          <w:rStyle w:val="p1"/>
          <w:rFonts w:ascii="ＭＳ ゴシック" w:eastAsia="ＭＳ ゴシック" w:hAnsi="ＭＳ ゴシック" w:hint="eastAsia"/>
          <w:sz w:val="20"/>
          <w:szCs w:val="20"/>
        </w:rPr>
        <w:t>及び現場等についての不明を理由として意義を申し出ることはできない。</w:t>
      </w:r>
    </w:p>
    <w:p w:rsidR="002174C3" w:rsidRPr="002174C3" w:rsidRDefault="002174C3" w:rsidP="002174C3">
      <w:pPr>
        <w:pStyle w:val="reviserecord"/>
        <w:spacing w:before="0" w:beforeAutospacing="0" w:after="0" w:afterAutospacing="0" w:line="240" w:lineRule="exact"/>
        <w:rPr>
          <w:rFonts w:ascii="ＭＳ ゴシック" w:eastAsia="ＭＳ ゴシック" w:hAnsi="ＭＳ ゴシック" w:hint="eastAsia"/>
          <w:sz w:val="20"/>
          <w:szCs w:val="20"/>
        </w:rPr>
      </w:pPr>
      <w:r w:rsidRPr="002174C3">
        <w:rPr>
          <w:rStyle w:val="cm"/>
          <w:rFonts w:ascii="ＭＳ ゴシック" w:eastAsia="ＭＳ ゴシック" w:hAnsi="ＭＳ ゴシック" w:hint="eastAsia"/>
          <w:sz w:val="20"/>
          <w:szCs w:val="20"/>
        </w:rPr>
        <w:t>(平26告示12・一部改正)</w:t>
      </w:r>
    </w:p>
    <w:p w:rsidR="002174C3" w:rsidRPr="002174C3" w:rsidRDefault="002174C3" w:rsidP="002174C3">
      <w:pPr>
        <w:pStyle w:val="s-head"/>
        <w:spacing w:before="0" w:beforeAutospacing="0" w:after="0" w:afterAutospacing="0" w:line="240" w:lineRule="exact"/>
        <w:rPr>
          <w:rFonts w:ascii="ＭＳ ゴシック" w:eastAsia="ＭＳ ゴシック" w:hAnsi="ＭＳ ゴシック" w:hint="eastAsia"/>
          <w:sz w:val="20"/>
          <w:szCs w:val="20"/>
        </w:rPr>
      </w:pPr>
      <w:r w:rsidRPr="002174C3">
        <w:rPr>
          <w:rStyle w:val="title1"/>
          <w:rFonts w:ascii="ＭＳ ゴシック" w:eastAsia="ＭＳ ゴシック" w:hAnsi="ＭＳ ゴシック" w:hint="eastAsia"/>
          <w:sz w:val="20"/>
          <w:szCs w:val="20"/>
        </w:rPr>
        <w:t>附　則</w:t>
      </w:r>
    </w:p>
    <w:p w:rsidR="002174C3" w:rsidRPr="002174C3" w:rsidRDefault="002174C3" w:rsidP="002174C3">
      <w:pPr>
        <w:pStyle w:val="p"/>
        <w:spacing w:before="0" w:beforeAutospacing="0" w:after="0" w:afterAutospacing="0" w:line="240" w:lineRule="exact"/>
        <w:rPr>
          <w:rFonts w:ascii="ＭＳ ゴシック" w:eastAsia="ＭＳ ゴシック" w:hAnsi="ＭＳ ゴシック" w:hint="eastAsia"/>
          <w:sz w:val="20"/>
          <w:szCs w:val="20"/>
        </w:rPr>
      </w:pPr>
      <w:r w:rsidRPr="002174C3">
        <w:rPr>
          <w:rStyle w:val="p1"/>
          <w:rFonts w:ascii="ＭＳ ゴシック" w:eastAsia="ＭＳ ゴシック" w:hAnsi="ＭＳ ゴシック" w:hint="eastAsia"/>
          <w:sz w:val="20"/>
          <w:szCs w:val="20"/>
        </w:rPr>
        <w:t>この心得は、公布の日から施行する。</w:t>
      </w:r>
    </w:p>
    <w:p w:rsidR="002174C3" w:rsidRPr="002174C3" w:rsidRDefault="002174C3" w:rsidP="002174C3">
      <w:pPr>
        <w:pStyle w:val="s-head"/>
        <w:spacing w:before="0" w:beforeAutospacing="0" w:after="0" w:afterAutospacing="0" w:line="240" w:lineRule="exact"/>
        <w:rPr>
          <w:rFonts w:ascii="ＭＳ ゴシック" w:eastAsia="ＭＳ ゴシック" w:hAnsi="ＭＳ ゴシック" w:hint="eastAsia"/>
          <w:sz w:val="20"/>
          <w:szCs w:val="20"/>
        </w:rPr>
      </w:pPr>
      <w:r w:rsidRPr="002174C3">
        <w:rPr>
          <w:rStyle w:val="title1"/>
          <w:rFonts w:ascii="ＭＳ ゴシック" w:eastAsia="ＭＳ ゴシック" w:hAnsi="ＭＳ ゴシック" w:hint="eastAsia"/>
          <w:sz w:val="20"/>
          <w:szCs w:val="20"/>
        </w:rPr>
        <w:t>附　則</w:t>
      </w:r>
      <w:r w:rsidRPr="002174C3">
        <w:rPr>
          <w:rStyle w:val="date1"/>
          <w:rFonts w:ascii="ＭＳ ゴシック" w:eastAsia="ＭＳ ゴシック" w:hAnsi="ＭＳ ゴシック" w:hint="eastAsia"/>
          <w:sz w:val="20"/>
          <w:szCs w:val="20"/>
        </w:rPr>
        <w:t>(平成15年</w:t>
      </w:r>
      <w:r w:rsidRPr="002174C3">
        <w:rPr>
          <w:rStyle w:val="number1"/>
          <w:rFonts w:ascii="ＭＳ ゴシック" w:eastAsia="ＭＳ ゴシック" w:hAnsi="ＭＳ ゴシック" w:hint="eastAsia"/>
          <w:sz w:val="20"/>
          <w:szCs w:val="20"/>
        </w:rPr>
        <w:t>告示第3号)</w:t>
      </w:r>
    </w:p>
    <w:p w:rsidR="002174C3" w:rsidRPr="002174C3" w:rsidRDefault="002174C3" w:rsidP="002174C3">
      <w:pPr>
        <w:pStyle w:val="p"/>
        <w:spacing w:before="0" w:beforeAutospacing="0" w:after="0" w:afterAutospacing="0" w:line="240" w:lineRule="exact"/>
        <w:rPr>
          <w:rFonts w:ascii="ＭＳ ゴシック" w:eastAsia="ＭＳ ゴシック" w:hAnsi="ＭＳ ゴシック" w:hint="eastAsia"/>
          <w:sz w:val="20"/>
          <w:szCs w:val="20"/>
        </w:rPr>
      </w:pPr>
      <w:r w:rsidRPr="002174C3">
        <w:rPr>
          <w:rStyle w:val="p1"/>
          <w:rFonts w:ascii="ＭＳ ゴシック" w:eastAsia="ＭＳ ゴシック" w:hAnsi="ＭＳ ゴシック" w:hint="eastAsia"/>
          <w:sz w:val="20"/>
          <w:szCs w:val="20"/>
        </w:rPr>
        <w:t>この心得は、平成15年4月1日から施行する。</w:t>
      </w:r>
    </w:p>
    <w:p w:rsidR="002174C3" w:rsidRPr="002174C3" w:rsidRDefault="002174C3" w:rsidP="002174C3">
      <w:pPr>
        <w:pStyle w:val="s-head"/>
        <w:spacing w:before="0" w:beforeAutospacing="0" w:after="0" w:afterAutospacing="0" w:line="240" w:lineRule="exact"/>
        <w:rPr>
          <w:rFonts w:ascii="ＭＳ ゴシック" w:eastAsia="ＭＳ ゴシック" w:hAnsi="ＭＳ ゴシック" w:hint="eastAsia"/>
          <w:sz w:val="20"/>
          <w:szCs w:val="20"/>
        </w:rPr>
      </w:pPr>
      <w:r w:rsidRPr="002174C3">
        <w:rPr>
          <w:rStyle w:val="title1"/>
          <w:rFonts w:ascii="ＭＳ ゴシック" w:eastAsia="ＭＳ ゴシック" w:hAnsi="ＭＳ ゴシック" w:hint="eastAsia"/>
          <w:sz w:val="20"/>
          <w:szCs w:val="20"/>
        </w:rPr>
        <w:t>附　則</w:t>
      </w:r>
      <w:r w:rsidRPr="002174C3">
        <w:rPr>
          <w:rStyle w:val="date1"/>
          <w:rFonts w:ascii="ＭＳ ゴシック" w:eastAsia="ＭＳ ゴシック" w:hAnsi="ＭＳ ゴシック" w:hint="eastAsia"/>
          <w:sz w:val="20"/>
          <w:szCs w:val="20"/>
        </w:rPr>
        <w:t>(平成15年</w:t>
      </w:r>
      <w:r w:rsidRPr="002174C3">
        <w:rPr>
          <w:rStyle w:val="number1"/>
          <w:rFonts w:ascii="ＭＳ ゴシック" w:eastAsia="ＭＳ ゴシック" w:hAnsi="ＭＳ ゴシック" w:hint="eastAsia"/>
          <w:sz w:val="20"/>
          <w:szCs w:val="20"/>
        </w:rPr>
        <w:t>告示第9号)</w:t>
      </w:r>
    </w:p>
    <w:p w:rsidR="002174C3" w:rsidRPr="002174C3" w:rsidRDefault="002174C3" w:rsidP="002174C3">
      <w:pPr>
        <w:pStyle w:val="p"/>
        <w:spacing w:before="0" w:beforeAutospacing="0" w:after="0" w:afterAutospacing="0" w:line="240" w:lineRule="exact"/>
        <w:rPr>
          <w:rFonts w:ascii="ＭＳ ゴシック" w:eastAsia="ＭＳ ゴシック" w:hAnsi="ＭＳ ゴシック" w:hint="eastAsia"/>
          <w:sz w:val="20"/>
          <w:szCs w:val="20"/>
        </w:rPr>
      </w:pPr>
      <w:r w:rsidRPr="002174C3">
        <w:rPr>
          <w:rStyle w:val="p1"/>
          <w:rFonts w:ascii="ＭＳ ゴシック" w:eastAsia="ＭＳ ゴシック" w:hAnsi="ＭＳ ゴシック" w:hint="eastAsia"/>
          <w:sz w:val="20"/>
          <w:szCs w:val="20"/>
        </w:rPr>
        <w:t>この心得は、告示の日から施行し、平成15年4月1日から適用する。</w:t>
      </w:r>
    </w:p>
    <w:p w:rsidR="002174C3" w:rsidRPr="002174C3" w:rsidRDefault="002174C3" w:rsidP="002174C3">
      <w:pPr>
        <w:pStyle w:val="s-head"/>
        <w:spacing w:before="0" w:beforeAutospacing="0" w:after="0" w:afterAutospacing="0" w:line="240" w:lineRule="exact"/>
        <w:rPr>
          <w:rFonts w:ascii="ＭＳ ゴシック" w:eastAsia="ＭＳ ゴシック" w:hAnsi="ＭＳ ゴシック" w:hint="eastAsia"/>
          <w:sz w:val="20"/>
          <w:szCs w:val="20"/>
        </w:rPr>
      </w:pPr>
      <w:r w:rsidRPr="002174C3">
        <w:rPr>
          <w:rStyle w:val="title1"/>
          <w:rFonts w:ascii="ＭＳ ゴシック" w:eastAsia="ＭＳ ゴシック" w:hAnsi="ＭＳ ゴシック" w:hint="eastAsia"/>
          <w:sz w:val="20"/>
          <w:szCs w:val="20"/>
        </w:rPr>
        <w:t>附　則</w:t>
      </w:r>
      <w:r w:rsidRPr="002174C3">
        <w:rPr>
          <w:rStyle w:val="date1"/>
          <w:rFonts w:ascii="ＭＳ ゴシック" w:eastAsia="ＭＳ ゴシック" w:hAnsi="ＭＳ ゴシック" w:hint="eastAsia"/>
          <w:sz w:val="20"/>
          <w:szCs w:val="20"/>
        </w:rPr>
        <w:t>(平成20年</w:t>
      </w:r>
      <w:r w:rsidRPr="002174C3">
        <w:rPr>
          <w:rStyle w:val="number1"/>
          <w:rFonts w:ascii="ＭＳ ゴシック" w:eastAsia="ＭＳ ゴシック" w:hAnsi="ＭＳ ゴシック" w:hint="eastAsia"/>
          <w:sz w:val="20"/>
          <w:szCs w:val="20"/>
        </w:rPr>
        <w:t>訓令第7号)</w:t>
      </w:r>
    </w:p>
    <w:p w:rsidR="002174C3" w:rsidRPr="002174C3" w:rsidRDefault="002174C3" w:rsidP="002174C3">
      <w:pPr>
        <w:pStyle w:val="p"/>
        <w:spacing w:before="0" w:beforeAutospacing="0" w:after="0" w:afterAutospacing="0" w:line="240" w:lineRule="exact"/>
        <w:rPr>
          <w:rFonts w:ascii="ＭＳ ゴシック" w:eastAsia="ＭＳ ゴシック" w:hAnsi="ＭＳ ゴシック" w:hint="eastAsia"/>
          <w:sz w:val="20"/>
          <w:szCs w:val="20"/>
        </w:rPr>
      </w:pPr>
      <w:r w:rsidRPr="002174C3">
        <w:rPr>
          <w:rStyle w:val="p1"/>
          <w:rFonts w:ascii="ＭＳ ゴシック" w:eastAsia="ＭＳ ゴシック" w:hAnsi="ＭＳ ゴシック" w:hint="eastAsia"/>
          <w:sz w:val="20"/>
          <w:szCs w:val="20"/>
        </w:rPr>
        <w:t>この心得は、告示の日から施行する。</w:t>
      </w:r>
    </w:p>
    <w:p w:rsidR="002174C3" w:rsidRPr="002174C3" w:rsidRDefault="002174C3" w:rsidP="002174C3">
      <w:pPr>
        <w:pStyle w:val="s-head"/>
        <w:spacing w:before="0" w:beforeAutospacing="0" w:after="0" w:afterAutospacing="0" w:line="240" w:lineRule="exact"/>
        <w:rPr>
          <w:rFonts w:ascii="ＭＳ ゴシック" w:eastAsia="ＭＳ ゴシック" w:hAnsi="ＭＳ ゴシック" w:hint="eastAsia"/>
          <w:sz w:val="20"/>
          <w:szCs w:val="20"/>
        </w:rPr>
      </w:pPr>
      <w:r w:rsidRPr="002174C3">
        <w:rPr>
          <w:rStyle w:val="title1"/>
          <w:rFonts w:ascii="ＭＳ ゴシック" w:eastAsia="ＭＳ ゴシック" w:hAnsi="ＭＳ ゴシック" w:hint="eastAsia"/>
          <w:sz w:val="20"/>
          <w:szCs w:val="20"/>
        </w:rPr>
        <w:t>附　則</w:t>
      </w:r>
      <w:r w:rsidRPr="002174C3">
        <w:rPr>
          <w:rStyle w:val="date1"/>
          <w:rFonts w:ascii="ＭＳ ゴシック" w:eastAsia="ＭＳ ゴシック" w:hAnsi="ＭＳ ゴシック" w:hint="eastAsia"/>
          <w:sz w:val="20"/>
          <w:szCs w:val="20"/>
        </w:rPr>
        <w:t>(平成26年</w:t>
      </w:r>
      <w:r w:rsidRPr="002174C3">
        <w:rPr>
          <w:rStyle w:val="number1"/>
          <w:rFonts w:ascii="ＭＳ ゴシック" w:eastAsia="ＭＳ ゴシック" w:hAnsi="ＭＳ ゴシック" w:hint="eastAsia"/>
          <w:sz w:val="20"/>
          <w:szCs w:val="20"/>
        </w:rPr>
        <w:t>告示第12号)</w:t>
      </w: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r w:rsidRPr="002174C3">
        <w:rPr>
          <w:rStyle w:val="p1"/>
          <w:rFonts w:ascii="ＭＳ ゴシック" w:eastAsia="ＭＳ ゴシック" w:hAnsi="ＭＳ ゴシック" w:hint="eastAsia"/>
          <w:sz w:val="20"/>
          <w:szCs w:val="20"/>
        </w:rPr>
        <w:t>この告示は、平成26年4月1日から施行する。</w:t>
      </w: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Default="002174C3" w:rsidP="002174C3">
      <w:pPr>
        <w:pStyle w:val="p"/>
        <w:spacing w:before="0" w:beforeAutospacing="0" w:after="0" w:afterAutospacing="0" w:line="240" w:lineRule="exact"/>
        <w:rPr>
          <w:rStyle w:val="p1"/>
          <w:rFonts w:ascii="ＭＳ ゴシック" w:eastAsia="ＭＳ ゴシック" w:hAnsi="ＭＳ ゴシック"/>
          <w:sz w:val="20"/>
          <w:szCs w:val="20"/>
        </w:rPr>
      </w:pPr>
    </w:p>
    <w:p w:rsidR="002174C3" w:rsidRPr="002174C3" w:rsidRDefault="002174C3" w:rsidP="002174C3">
      <w:pPr>
        <w:pStyle w:val="p"/>
        <w:spacing w:before="0" w:beforeAutospacing="0" w:after="0" w:afterAutospacing="0" w:line="240" w:lineRule="exact"/>
        <w:rPr>
          <w:rFonts w:ascii="ＭＳ ゴシック" w:eastAsia="ＭＳ ゴシック" w:hAnsi="ＭＳ ゴシック" w:hint="eastAsia"/>
          <w:sz w:val="20"/>
          <w:szCs w:val="20"/>
        </w:rPr>
      </w:pPr>
    </w:p>
    <w:p w:rsidR="002174C3" w:rsidRPr="002748C4" w:rsidRDefault="002174C3" w:rsidP="002174C3">
      <w:pPr>
        <w:wordWrap w:val="0"/>
        <w:rPr>
          <w:rFonts w:ascii="ＭＳ 明朝" w:eastAsia="ＭＳ 明朝" w:hAnsi="ＭＳ 明朝"/>
        </w:rPr>
      </w:pPr>
      <w:r w:rsidRPr="002748C4">
        <w:rPr>
          <w:rFonts w:ascii="ＭＳ 明朝" w:eastAsia="ＭＳ 明朝" w:hAnsi="ＭＳ 明朝" w:hint="eastAsia"/>
        </w:rPr>
        <w:t>様式第１号</w:t>
      </w:r>
      <w:r w:rsidRPr="002748C4">
        <w:rPr>
          <w:rFonts w:ascii="ＭＳ 明朝" w:eastAsia="ＭＳ 明朝" w:hAnsi="ＭＳ 明朝"/>
        </w:rPr>
        <w:t>(</w:t>
      </w:r>
      <w:r w:rsidRPr="002748C4">
        <w:rPr>
          <w:rFonts w:ascii="ＭＳ 明朝" w:eastAsia="ＭＳ 明朝" w:hAnsi="ＭＳ 明朝" w:hint="eastAsia"/>
        </w:rPr>
        <w:t>第４条関係</w:t>
      </w:r>
      <w:r w:rsidRPr="002748C4">
        <w:rPr>
          <w:rFonts w:ascii="ＭＳ 明朝" w:eastAsia="ＭＳ 明朝" w:hAnsi="ＭＳ 明朝"/>
        </w:rPr>
        <w:t>)</w:t>
      </w:r>
    </w:p>
    <w:p w:rsidR="002174C3" w:rsidRPr="0018761C" w:rsidRDefault="002174C3" w:rsidP="002174C3">
      <w:pPr>
        <w:spacing w:after="120"/>
        <w:jc w:val="center"/>
        <w:rPr>
          <w:rFonts w:ascii="ＭＳ 明朝" w:eastAsia="ＭＳ 明朝" w:hAnsi="ＭＳ 明朝"/>
        </w:rPr>
      </w:pPr>
      <w:r w:rsidRPr="0018761C">
        <w:rPr>
          <w:rFonts w:ascii="ＭＳ 明朝" w:eastAsia="ＭＳ 明朝" w:hAnsi="ＭＳ 明朝" w:hint="eastAsia"/>
          <w:spacing w:val="105"/>
        </w:rPr>
        <w:t>入</w:t>
      </w:r>
      <w:r w:rsidRPr="0018761C">
        <w:rPr>
          <w:rFonts w:ascii="ＭＳ 明朝" w:eastAsia="ＭＳ 明朝" w:hAnsi="ＭＳ 明朝" w:hint="eastAsia"/>
          <w:spacing w:val="75"/>
        </w:rPr>
        <w:t>札・</w:t>
      </w:r>
      <w:r w:rsidRPr="0018761C">
        <w:rPr>
          <w:rFonts w:ascii="ＭＳ 明朝" w:eastAsia="ＭＳ 明朝" w:hAnsi="ＭＳ 明朝"/>
        </w:rPr>
        <w:t>(</w:t>
      </w:r>
      <w:r w:rsidRPr="0018761C">
        <w:rPr>
          <w:rFonts w:ascii="ＭＳ 明朝" w:eastAsia="ＭＳ 明朝" w:hAnsi="ＭＳ 明朝" w:hint="eastAsia"/>
          <w:spacing w:val="105"/>
        </w:rPr>
        <w:t>見</w:t>
      </w:r>
      <w:r w:rsidRPr="0018761C">
        <w:rPr>
          <w:rFonts w:ascii="ＭＳ 明朝" w:eastAsia="ＭＳ 明朝" w:hAnsi="ＭＳ 明朝" w:hint="eastAsia"/>
        </w:rPr>
        <w:t>積</w:t>
      </w:r>
      <w:r w:rsidRPr="0018761C">
        <w:rPr>
          <w:rFonts w:ascii="ＭＳ 明朝" w:eastAsia="ＭＳ 明朝" w:hAnsi="ＭＳ 明朝"/>
          <w:spacing w:val="210"/>
        </w:rPr>
        <w:t>)</w:t>
      </w:r>
      <w:r w:rsidRPr="0018761C">
        <w:rPr>
          <w:rFonts w:ascii="ＭＳ 明朝" w:eastAsia="ＭＳ 明朝" w:hAnsi="ＭＳ 明朝"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20"/>
        <w:gridCol w:w="720"/>
        <w:gridCol w:w="720"/>
        <w:gridCol w:w="720"/>
        <w:gridCol w:w="720"/>
        <w:gridCol w:w="720"/>
        <w:gridCol w:w="720"/>
        <w:gridCol w:w="720"/>
        <w:gridCol w:w="720"/>
        <w:gridCol w:w="720"/>
      </w:tblGrid>
      <w:tr w:rsidR="002174C3" w:rsidRPr="0018761C" w:rsidTr="00E86CA7">
        <w:tblPrEx>
          <w:tblCellMar>
            <w:top w:w="0" w:type="dxa"/>
            <w:bottom w:w="0" w:type="dxa"/>
          </w:tblCellMar>
        </w:tblPrEx>
        <w:trPr>
          <w:cantSplit/>
          <w:trHeight w:val="320"/>
        </w:trPr>
        <w:tc>
          <w:tcPr>
            <w:tcW w:w="1320" w:type="dxa"/>
            <w:vMerge w:val="restart"/>
            <w:vAlign w:val="center"/>
          </w:tcPr>
          <w:p w:rsidR="002174C3" w:rsidRPr="0018761C" w:rsidRDefault="002174C3" w:rsidP="00E86CA7">
            <w:pPr>
              <w:jc w:val="distribute"/>
              <w:rPr>
                <w:rFonts w:ascii="ＭＳ 明朝" w:eastAsia="ＭＳ 明朝" w:hAnsi="ＭＳ 明朝"/>
              </w:rPr>
            </w:pPr>
            <w:r w:rsidRPr="0018761C">
              <w:rPr>
                <w:rFonts w:ascii="ＭＳ 明朝" w:eastAsia="ＭＳ 明朝" w:hAnsi="ＭＳ 明朝" w:hint="eastAsia"/>
              </w:rPr>
              <w:t>金額</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十</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億</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千</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百</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十</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万</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千</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百</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十</w:t>
            </w:r>
          </w:p>
        </w:tc>
        <w:tc>
          <w:tcPr>
            <w:tcW w:w="720" w:type="dxa"/>
            <w:vAlign w:val="center"/>
          </w:tcPr>
          <w:p w:rsidR="002174C3" w:rsidRPr="0018761C" w:rsidRDefault="002174C3" w:rsidP="00E86CA7">
            <w:pPr>
              <w:jc w:val="center"/>
              <w:rPr>
                <w:rFonts w:ascii="ＭＳ 明朝" w:eastAsia="ＭＳ 明朝" w:hAnsi="ＭＳ 明朝"/>
              </w:rPr>
            </w:pPr>
            <w:r w:rsidRPr="0018761C">
              <w:rPr>
                <w:rFonts w:ascii="ＭＳ 明朝" w:eastAsia="ＭＳ 明朝" w:hAnsi="ＭＳ 明朝" w:hint="eastAsia"/>
              </w:rPr>
              <w:t>円</w:t>
            </w:r>
          </w:p>
        </w:tc>
      </w:tr>
      <w:tr w:rsidR="002174C3" w:rsidRPr="0018761C" w:rsidTr="00E86CA7">
        <w:tblPrEx>
          <w:tblCellMar>
            <w:top w:w="0" w:type="dxa"/>
            <w:bottom w:w="0" w:type="dxa"/>
          </w:tblCellMar>
        </w:tblPrEx>
        <w:trPr>
          <w:cantSplit/>
          <w:trHeight w:val="800"/>
        </w:trPr>
        <w:tc>
          <w:tcPr>
            <w:tcW w:w="1320" w:type="dxa"/>
            <w:vMerge/>
          </w:tcPr>
          <w:p w:rsidR="002174C3" w:rsidRPr="0018761C" w:rsidRDefault="002174C3" w:rsidP="00E86CA7">
            <w:pPr>
              <w:rPr>
                <w:rFonts w:ascii="ＭＳ 明朝" w:eastAsia="ＭＳ 明朝" w:hAnsi="ＭＳ 明朝"/>
              </w:rPr>
            </w:pP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720" w:type="dxa"/>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r>
    </w:tbl>
    <w:p w:rsidR="002174C3" w:rsidRPr="0018761C" w:rsidRDefault="002174C3" w:rsidP="002174C3">
      <w:pPr>
        <w:rPr>
          <w:rFonts w:ascii="ＭＳ 明朝" w:eastAsia="ＭＳ 明朝" w:hAnsi="ＭＳ 明朝"/>
        </w:rPr>
      </w:pPr>
    </w:p>
    <w:tbl>
      <w:tblPr>
        <w:tblW w:w="0" w:type="auto"/>
        <w:tblLayout w:type="fixed"/>
        <w:tblCellMar>
          <w:left w:w="99" w:type="dxa"/>
          <w:right w:w="99" w:type="dxa"/>
        </w:tblCellMar>
        <w:tblLook w:val="0000" w:firstRow="0" w:lastRow="0" w:firstColumn="0" w:lastColumn="0" w:noHBand="0" w:noVBand="0"/>
      </w:tblPr>
      <w:tblGrid>
        <w:gridCol w:w="1419"/>
        <w:gridCol w:w="1560"/>
        <w:gridCol w:w="5723"/>
      </w:tblGrid>
      <w:tr w:rsidR="002174C3" w:rsidRPr="0018761C" w:rsidTr="00E86CA7">
        <w:tblPrEx>
          <w:tblCellMar>
            <w:top w:w="0" w:type="dxa"/>
            <w:bottom w:w="0" w:type="dxa"/>
          </w:tblCellMar>
        </w:tblPrEx>
        <w:trPr>
          <w:trHeight w:val="360"/>
        </w:trPr>
        <w:tc>
          <w:tcPr>
            <w:tcW w:w="1419" w:type="dxa"/>
            <w:vAlign w:val="center"/>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工事番号</w:t>
            </w:r>
          </w:p>
        </w:tc>
        <w:tc>
          <w:tcPr>
            <w:tcW w:w="7283" w:type="dxa"/>
            <w:gridSpan w:val="2"/>
            <w:vAlign w:val="center"/>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第　　　　　号</w:t>
            </w:r>
          </w:p>
        </w:tc>
      </w:tr>
      <w:tr w:rsidR="002174C3" w:rsidRPr="0018761C" w:rsidTr="00E86CA7">
        <w:tblPrEx>
          <w:tblCellMar>
            <w:top w:w="0" w:type="dxa"/>
            <w:bottom w:w="0" w:type="dxa"/>
          </w:tblCellMar>
        </w:tblPrEx>
        <w:trPr>
          <w:cantSplit/>
          <w:trHeight w:val="360"/>
        </w:trPr>
        <w:tc>
          <w:tcPr>
            <w:tcW w:w="1419" w:type="dxa"/>
            <w:vAlign w:val="center"/>
          </w:tcPr>
          <w:p w:rsidR="002174C3" w:rsidRPr="0018761C" w:rsidRDefault="002174C3" w:rsidP="00E86CA7">
            <w:pPr>
              <w:spacing w:line="300" w:lineRule="exact"/>
              <w:rPr>
                <w:rFonts w:ascii="ＭＳ 明朝" w:eastAsia="ＭＳ 明朝" w:hAnsi="ＭＳ 明朝"/>
              </w:rPr>
            </w:pPr>
            <w:r w:rsidRPr="0018761C">
              <w:rPr>
                <w:rFonts w:ascii="ＭＳ 明朝" w:eastAsia="ＭＳ 明朝" w:hAnsi="ＭＳ 明朝" w:hint="eastAsia"/>
              </w:rPr>
              <w:t xml:space="preserve">　</w:t>
            </w:r>
            <w:r w:rsidRPr="0018761C">
              <w:rPr>
                <w:rFonts w:ascii="ＭＳ 明朝" w:eastAsia="ＭＳ 明朝" w:hAnsi="ＭＳ 明朝" w:hint="eastAsia"/>
                <w:spacing w:val="53"/>
              </w:rPr>
              <w:t>工事</w:t>
            </w:r>
            <w:r w:rsidRPr="0018761C">
              <w:rPr>
                <w:rFonts w:ascii="ＭＳ 明朝" w:eastAsia="ＭＳ 明朝" w:hAnsi="ＭＳ 明朝" w:hint="eastAsia"/>
              </w:rPr>
              <w:t>名</w:t>
            </w:r>
          </w:p>
        </w:tc>
        <w:tc>
          <w:tcPr>
            <w:tcW w:w="7283" w:type="dxa"/>
            <w:gridSpan w:val="2"/>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r>
      <w:tr w:rsidR="002174C3" w:rsidRPr="0018761C" w:rsidTr="00E86CA7">
        <w:tblPrEx>
          <w:tblCellMar>
            <w:top w:w="0" w:type="dxa"/>
            <w:bottom w:w="0" w:type="dxa"/>
          </w:tblCellMar>
        </w:tblPrEx>
        <w:trPr>
          <w:trHeight w:val="720"/>
        </w:trPr>
        <w:tc>
          <w:tcPr>
            <w:tcW w:w="1419" w:type="dxa"/>
            <w:vAlign w:val="center"/>
          </w:tcPr>
          <w:p w:rsidR="002174C3" w:rsidRPr="0018761C" w:rsidRDefault="002174C3" w:rsidP="00E86CA7">
            <w:pPr>
              <w:spacing w:line="300" w:lineRule="exact"/>
              <w:ind w:firstLineChars="100" w:firstLine="191"/>
              <w:rPr>
                <w:rFonts w:ascii="ＭＳ 明朝" w:eastAsia="ＭＳ 明朝" w:hAnsi="ＭＳ 明朝"/>
              </w:rPr>
            </w:pPr>
            <w:r w:rsidRPr="0018761C">
              <w:rPr>
                <w:rFonts w:ascii="ＭＳ 明朝" w:eastAsia="ＭＳ 明朝" w:hAnsi="ＭＳ 明朝" w:hint="eastAsia"/>
              </w:rPr>
              <w:t>工事場所</w:t>
            </w:r>
          </w:p>
        </w:tc>
        <w:tc>
          <w:tcPr>
            <w:tcW w:w="1560" w:type="dxa"/>
            <w:vAlign w:val="center"/>
          </w:tcPr>
          <w:p w:rsidR="002174C3" w:rsidRPr="0018761C" w:rsidRDefault="002174C3" w:rsidP="00E86CA7">
            <w:pPr>
              <w:spacing w:after="120"/>
              <w:rPr>
                <w:rFonts w:ascii="ＭＳ 明朝" w:eastAsia="ＭＳ 明朝" w:hAnsi="ＭＳ 明朝"/>
              </w:rPr>
            </w:pPr>
            <w:r w:rsidRPr="0018761C">
              <w:rPr>
                <w:rFonts w:ascii="ＭＳ 明朝" w:eastAsia="ＭＳ 明朝" w:hAnsi="ＭＳ 明朝" w:hint="eastAsia"/>
              </w:rPr>
              <w:t xml:space="preserve">　　</w:t>
            </w:r>
          </w:p>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5723" w:type="dxa"/>
            <w:vAlign w:val="center"/>
          </w:tcPr>
          <w:p w:rsidR="002174C3" w:rsidRPr="0018761C" w:rsidRDefault="002174C3" w:rsidP="00E86CA7">
            <w:pPr>
              <w:rPr>
                <w:rFonts w:ascii="ＭＳ 明朝" w:eastAsia="ＭＳ 明朝" w:hAnsi="ＭＳ 明朝"/>
              </w:rPr>
            </w:pPr>
          </w:p>
        </w:tc>
      </w:tr>
    </w:tbl>
    <w:p w:rsidR="002174C3" w:rsidRPr="0018761C" w:rsidRDefault="002174C3" w:rsidP="002174C3">
      <w:pPr>
        <w:rPr>
          <w:rFonts w:ascii="ＭＳ 明朝" w:eastAsia="ＭＳ 明朝" w:hAnsi="ＭＳ 明朝"/>
        </w:rPr>
      </w:pPr>
      <w:r w:rsidRPr="0018761C">
        <w:rPr>
          <w:rFonts w:ascii="ＭＳ 明朝" w:eastAsia="ＭＳ 明朝" w:hAnsi="ＭＳ 明朝" w:hint="eastAsia"/>
        </w:rPr>
        <w:t xml:space="preserve">　天草広域連合競争入札心得その他関係諸規程を承諾の上、入札</w:t>
      </w:r>
      <w:r w:rsidRPr="0018761C">
        <w:rPr>
          <w:rFonts w:ascii="ＭＳ 明朝" w:eastAsia="ＭＳ 明朝" w:hAnsi="ＭＳ 明朝"/>
        </w:rPr>
        <w:t>(</w:t>
      </w:r>
      <w:r w:rsidRPr="0018761C">
        <w:rPr>
          <w:rFonts w:ascii="ＭＳ 明朝" w:eastAsia="ＭＳ 明朝" w:hAnsi="ＭＳ 明朝" w:hint="eastAsia"/>
        </w:rPr>
        <w:t>見積</w:t>
      </w:r>
      <w:r w:rsidRPr="0018761C">
        <w:rPr>
          <w:rFonts w:ascii="ＭＳ 明朝" w:eastAsia="ＭＳ 明朝" w:hAnsi="ＭＳ 明朝"/>
        </w:rPr>
        <w:t>)</w:t>
      </w:r>
      <w:r w:rsidRPr="0018761C">
        <w:rPr>
          <w:rFonts w:ascii="ＭＳ 明朝" w:eastAsia="ＭＳ 明朝" w:hAnsi="ＭＳ 明朝" w:hint="eastAsia"/>
        </w:rPr>
        <w:t>します。</w:t>
      </w:r>
    </w:p>
    <w:p w:rsidR="002174C3" w:rsidRPr="0018761C" w:rsidRDefault="002174C3" w:rsidP="002174C3">
      <w:pPr>
        <w:rPr>
          <w:rFonts w:ascii="ＭＳ 明朝" w:eastAsia="ＭＳ 明朝" w:hAnsi="ＭＳ 明朝"/>
        </w:rPr>
      </w:pPr>
      <w:r w:rsidRPr="0018761C">
        <w:rPr>
          <w:rFonts w:ascii="ＭＳ 明朝" w:eastAsia="ＭＳ 明朝" w:hAnsi="ＭＳ 明朝" w:hint="eastAsia"/>
        </w:rPr>
        <w:t xml:space="preserve">　　　　年　　月　　日</w:t>
      </w:r>
    </w:p>
    <w:p w:rsidR="002174C3" w:rsidRPr="0018761C" w:rsidRDefault="002174C3" w:rsidP="002174C3">
      <w:pPr>
        <w:rPr>
          <w:rFonts w:ascii="ＭＳ 明朝" w:eastAsia="ＭＳ 明朝" w:hAnsi="ＭＳ 明朝"/>
        </w:rPr>
      </w:pPr>
    </w:p>
    <w:tbl>
      <w:tblPr>
        <w:tblW w:w="0" w:type="auto"/>
        <w:tblLayout w:type="fixed"/>
        <w:tblCellMar>
          <w:left w:w="99" w:type="dxa"/>
          <w:right w:w="99" w:type="dxa"/>
        </w:tblCellMar>
        <w:tblLook w:val="0000" w:firstRow="0" w:lastRow="0" w:firstColumn="0" w:lastColumn="0" w:noHBand="0" w:noVBand="0"/>
      </w:tblPr>
      <w:tblGrid>
        <w:gridCol w:w="5127"/>
        <w:gridCol w:w="1044"/>
        <w:gridCol w:w="2531"/>
      </w:tblGrid>
      <w:tr w:rsidR="002174C3" w:rsidRPr="0018761C" w:rsidTr="00E86CA7">
        <w:tblPrEx>
          <w:tblCellMar>
            <w:top w:w="0" w:type="dxa"/>
            <w:bottom w:w="0" w:type="dxa"/>
          </w:tblCellMar>
        </w:tblPrEx>
        <w:trPr>
          <w:cantSplit/>
          <w:trHeight w:val="360"/>
        </w:trPr>
        <w:tc>
          <w:tcPr>
            <w:tcW w:w="5127" w:type="dxa"/>
            <w:vMerge w:val="restart"/>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 xml:space="preserve">　</w:t>
            </w:r>
          </w:p>
        </w:tc>
        <w:tc>
          <w:tcPr>
            <w:tcW w:w="3575" w:type="dxa"/>
            <w:gridSpan w:val="2"/>
            <w:vAlign w:val="center"/>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spacing w:val="210"/>
              </w:rPr>
              <w:t>住</w:t>
            </w:r>
            <w:r w:rsidRPr="0018761C">
              <w:rPr>
                <w:rFonts w:ascii="ＭＳ 明朝" w:eastAsia="ＭＳ 明朝" w:hAnsi="ＭＳ 明朝" w:hint="eastAsia"/>
              </w:rPr>
              <w:t>所</w:t>
            </w:r>
          </w:p>
        </w:tc>
      </w:tr>
      <w:tr w:rsidR="002174C3" w:rsidRPr="0018761C" w:rsidTr="00E86CA7">
        <w:tblPrEx>
          <w:tblCellMar>
            <w:top w:w="0" w:type="dxa"/>
            <w:bottom w:w="0" w:type="dxa"/>
          </w:tblCellMar>
        </w:tblPrEx>
        <w:trPr>
          <w:cantSplit/>
          <w:trHeight w:val="800"/>
        </w:trPr>
        <w:tc>
          <w:tcPr>
            <w:tcW w:w="5127" w:type="dxa"/>
            <w:vMerge/>
          </w:tcPr>
          <w:p w:rsidR="002174C3" w:rsidRPr="0018761C" w:rsidRDefault="002174C3" w:rsidP="00E86CA7">
            <w:pPr>
              <w:rPr>
                <w:rFonts w:ascii="ＭＳ 明朝" w:eastAsia="ＭＳ 明朝" w:hAnsi="ＭＳ 明朝"/>
              </w:rPr>
            </w:pPr>
          </w:p>
        </w:tc>
        <w:tc>
          <w:tcPr>
            <w:tcW w:w="1044" w:type="dxa"/>
            <w:vAlign w:val="center"/>
          </w:tcPr>
          <w:p w:rsidR="002174C3" w:rsidRPr="0018761C" w:rsidRDefault="002174C3" w:rsidP="00E86CA7">
            <w:pPr>
              <w:spacing w:before="120"/>
              <w:jc w:val="distribute"/>
              <w:rPr>
                <w:rFonts w:ascii="ＭＳ 明朝" w:eastAsia="ＭＳ 明朝" w:hAnsi="ＭＳ 明朝"/>
              </w:rPr>
            </w:pPr>
            <w:r w:rsidRPr="0018761C">
              <w:rPr>
                <w:rFonts w:ascii="ＭＳ 明朝" w:eastAsia="ＭＳ 明朝" w:hAnsi="ＭＳ 明朝" w:hint="eastAsia"/>
              </w:rPr>
              <w:t>商号又は名称</w:t>
            </w:r>
          </w:p>
        </w:tc>
        <w:tc>
          <w:tcPr>
            <w:tcW w:w="2531" w:type="dxa"/>
          </w:tcPr>
          <w:p w:rsidR="002174C3" w:rsidRPr="0018761C" w:rsidRDefault="002174C3" w:rsidP="00E86CA7">
            <w:pPr>
              <w:widowControl/>
              <w:rPr>
                <w:rFonts w:ascii="ＭＳ 明朝" w:eastAsia="ＭＳ 明朝" w:hAnsi="ＭＳ 明朝"/>
              </w:rPr>
            </w:pPr>
            <w:r w:rsidRPr="0018761C">
              <w:rPr>
                <w:rFonts w:ascii="ＭＳ 明朝" w:eastAsia="ＭＳ 明朝" w:hAnsi="ＭＳ 明朝" w:hint="eastAsia"/>
              </w:rPr>
              <w:t xml:space="preserve">　</w:t>
            </w:r>
          </w:p>
        </w:tc>
      </w:tr>
      <w:tr w:rsidR="002174C3" w:rsidRPr="0018761C" w:rsidTr="00E86CA7">
        <w:tblPrEx>
          <w:tblCellMar>
            <w:top w:w="0" w:type="dxa"/>
            <w:bottom w:w="0" w:type="dxa"/>
          </w:tblCellMar>
        </w:tblPrEx>
        <w:trPr>
          <w:cantSplit/>
          <w:trHeight w:val="360"/>
        </w:trPr>
        <w:tc>
          <w:tcPr>
            <w:tcW w:w="5127" w:type="dxa"/>
            <w:vMerge/>
          </w:tcPr>
          <w:p w:rsidR="002174C3" w:rsidRPr="0018761C" w:rsidRDefault="002174C3" w:rsidP="00E86CA7">
            <w:pPr>
              <w:rPr>
                <w:rFonts w:ascii="ＭＳ 明朝" w:eastAsia="ＭＳ 明朝" w:hAnsi="ＭＳ 明朝"/>
              </w:rPr>
            </w:pPr>
          </w:p>
        </w:tc>
        <w:tc>
          <w:tcPr>
            <w:tcW w:w="3575" w:type="dxa"/>
            <w:gridSpan w:val="2"/>
            <w:vAlign w:val="center"/>
          </w:tcPr>
          <w:p w:rsidR="002174C3" w:rsidRPr="0018761C" w:rsidRDefault="002174C3" w:rsidP="00E86CA7">
            <w:pPr>
              <w:rPr>
                <w:rFonts w:ascii="ＭＳ 明朝" w:eastAsia="ＭＳ 明朝" w:hAnsi="ＭＳ 明朝"/>
              </w:rPr>
            </w:pPr>
            <w:r w:rsidRPr="0018761C">
              <w:rPr>
                <w:rFonts w:ascii="ＭＳ 明朝" w:eastAsia="ＭＳ 明朝" w:hAnsi="ＭＳ 明朝" w:hint="eastAsia"/>
              </w:rPr>
              <w:t>代表者名　　　　　　　　　印</w:t>
            </w:r>
          </w:p>
        </w:tc>
      </w:tr>
    </w:tbl>
    <w:p w:rsidR="002174C3" w:rsidRPr="0018761C" w:rsidRDefault="002174C3" w:rsidP="002174C3">
      <w:pPr>
        <w:rPr>
          <w:rFonts w:ascii="ＭＳ 明朝" w:eastAsia="ＭＳ 明朝" w:hAnsi="ＭＳ 明朝"/>
        </w:rPr>
      </w:pPr>
    </w:p>
    <w:p w:rsidR="002174C3" w:rsidRPr="0018761C" w:rsidRDefault="002174C3" w:rsidP="002174C3">
      <w:pPr>
        <w:rPr>
          <w:rFonts w:ascii="ＭＳ 明朝" w:eastAsia="ＭＳ 明朝" w:hAnsi="ＭＳ 明朝"/>
        </w:rPr>
      </w:pPr>
      <w:r w:rsidRPr="0018761C">
        <w:rPr>
          <w:rFonts w:ascii="ＭＳ 明朝" w:eastAsia="ＭＳ 明朝" w:hAnsi="ＭＳ 明朝" w:hint="eastAsia"/>
        </w:rPr>
        <w:t xml:space="preserve">　天草広域連合長　　　　様</w:t>
      </w:r>
    </w:p>
    <w:p w:rsidR="002174C3" w:rsidRPr="0018761C" w:rsidRDefault="002174C3" w:rsidP="002174C3">
      <w:pPr>
        <w:rPr>
          <w:rFonts w:ascii="ＭＳ 明朝" w:eastAsia="ＭＳ 明朝" w:hAnsi="ＭＳ 明朝"/>
        </w:rPr>
      </w:pPr>
    </w:p>
    <w:p w:rsidR="002174C3" w:rsidRPr="0018761C" w:rsidRDefault="002174C3" w:rsidP="002174C3">
      <w:pPr>
        <w:rPr>
          <w:rFonts w:ascii="ＭＳ 明朝" w:eastAsia="ＭＳ 明朝" w:hAnsi="ＭＳ 明朝"/>
        </w:rPr>
      </w:pPr>
      <w:r w:rsidRPr="0018761C">
        <w:rPr>
          <w:rFonts w:ascii="ＭＳ 明朝" w:eastAsia="ＭＳ 明朝" w:hAnsi="ＭＳ 明朝"/>
        </w:rPr>
        <w:t>(</w:t>
      </w:r>
      <w:r w:rsidRPr="0018761C">
        <w:rPr>
          <w:rFonts w:ascii="ＭＳ 明朝" w:eastAsia="ＭＳ 明朝" w:hAnsi="ＭＳ 明朝" w:hint="eastAsia"/>
        </w:rPr>
        <w:t>備考</w:t>
      </w:r>
      <w:r w:rsidRPr="0018761C">
        <w:rPr>
          <w:rFonts w:ascii="ＭＳ 明朝" w:eastAsia="ＭＳ 明朝" w:hAnsi="ＭＳ 明朝"/>
        </w:rPr>
        <w:t>)</w:t>
      </w:r>
    </w:p>
    <w:p w:rsidR="002174C3" w:rsidRPr="0018761C" w:rsidRDefault="002174C3" w:rsidP="002174C3">
      <w:pPr>
        <w:ind w:left="315" w:hanging="315"/>
        <w:rPr>
          <w:rFonts w:ascii="ＭＳ 明朝" w:eastAsia="ＭＳ 明朝" w:hAnsi="ＭＳ 明朝"/>
        </w:rPr>
      </w:pPr>
      <w:r w:rsidRPr="0018761C">
        <w:rPr>
          <w:rFonts w:ascii="ＭＳ 明朝" w:eastAsia="ＭＳ 明朝" w:hAnsi="ＭＳ 明朝" w:hint="eastAsia"/>
        </w:rPr>
        <w:t xml:space="preserve">　</w:t>
      </w:r>
      <w:r w:rsidRPr="0018761C">
        <w:rPr>
          <w:rFonts w:ascii="ＭＳ 明朝" w:eastAsia="ＭＳ 明朝" w:hAnsi="ＭＳ 明朝"/>
        </w:rPr>
        <w:t>1</w:t>
      </w:r>
      <w:r w:rsidRPr="0018761C">
        <w:rPr>
          <w:rFonts w:ascii="ＭＳ 明朝" w:eastAsia="ＭＳ 明朝" w:hAnsi="ＭＳ 明朝" w:hint="eastAsia"/>
        </w:rPr>
        <w:t xml:space="preserve">　入札</w:t>
      </w:r>
      <w:r w:rsidRPr="0018761C">
        <w:rPr>
          <w:rFonts w:ascii="ＭＳ 明朝" w:eastAsia="ＭＳ 明朝" w:hAnsi="ＭＳ 明朝"/>
        </w:rPr>
        <w:t>(</w:t>
      </w:r>
      <w:r w:rsidRPr="0018761C">
        <w:rPr>
          <w:rFonts w:ascii="ＭＳ 明朝" w:eastAsia="ＭＳ 明朝" w:hAnsi="ＭＳ 明朝" w:hint="eastAsia"/>
        </w:rPr>
        <w:t>見積</w:t>
      </w:r>
      <w:r w:rsidRPr="0018761C">
        <w:rPr>
          <w:rFonts w:ascii="ＭＳ 明朝" w:eastAsia="ＭＳ 明朝" w:hAnsi="ＭＳ 明朝"/>
        </w:rPr>
        <w:t>)</w:t>
      </w:r>
      <w:r w:rsidRPr="0018761C">
        <w:rPr>
          <w:rFonts w:ascii="ＭＳ 明朝" w:eastAsia="ＭＳ 明朝" w:hAnsi="ＭＳ 明朝" w:hint="eastAsia"/>
        </w:rPr>
        <w:t>金額の有効数字直前に￥を付すること。</w:t>
      </w:r>
    </w:p>
    <w:p w:rsidR="002174C3" w:rsidRPr="0018761C" w:rsidRDefault="002174C3" w:rsidP="002174C3">
      <w:pPr>
        <w:ind w:left="315" w:hanging="315"/>
        <w:rPr>
          <w:rFonts w:ascii="ＭＳ 明朝" w:eastAsia="ＭＳ 明朝" w:hAnsi="ＭＳ 明朝"/>
        </w:rPr>
      </w:pPr>
      <w:r w:rsidRPr="0018761C">
        <w:rPr>
          <w:rFonts w:ascii="ＭＳ 明朝" w:eastAsia="ＭＳ 明朝" w:hAnsi="ＭＳ 明朝" w:hint="eastAsia"/>
        </w:rPr>
        <w:t xml:space="preserve">　</w:t>
      </w:r>
      <w:r w:rsidRPr="0018761C">
        <w:rPr>
          <w:rFonts w:ascii="ＭＳ 明朝" w:eastAsia="ＭＳ 明朝" w:hAnsi="ＭＳ 明朝"/>
        </w:rPr>
        <w:t>2</w:t>
      </w:r>
      <w:r w:rsidRPr="0018761C">
        <w:rPr>
          <w:rFonts w:ascii="ＭＳ 明朝" w:eastAsia="ＭＳ 明朝" w:hAnsi="ＭＳ 明朝" w:hint="eastAsia"/>
        </w:rPr>
        <w:t xml:space="preserve">　入札、見積の場合、それぞれ不要の文字を抹消すること。</w:t>
      </w:r>
    </w:p>
    <w:p w:rsidR="002174C3" w:rsidRPr="0018761C" w:rsidRDefault="002174C3" w:rsidP="002174C3">
      <w:pPr>
        <w:ind w:left="315" w:hanging="315"/>
        <w:rPr>
          <w:rFonts w:ascii="ＭＳ 明朝" w:eastAsia="ＭＳ 明朝" w:hAnsi="ＭＳ 明朝"/>
        </w:rPr>
      </w:pPr>
      <w:r w:rsidRPr="0018761C">
        <w:rPr>
          <w:rFonts w:ascii="ＭＳ 明朝" w:eastAsia="ＭＳ 明朝" w:hAnsi="ＭＳ 明朝" w:hint="eastAsia"/>
        </w:rPr>
        <w:t xml:space="preserve">　</w:t>
      </w:r>
      <w:r w:rsidRPr="0018761C">
        <w:rPr>
          <w:rFonts w:ascii="ＭＳ 明朝" w:eastAsia="ＭＳ 明朝" w:hAnsi="ＭＳ 明朝"/>
        </w:rPr>
        <w:t>3</w:t>
      </w:r>
      <w:r w:rsidRPr="0018761C">
        <w:rPr>
          <w:rFonts w:ascii="ＭＳ 明朝" w:eastAsia="ＭＳ 明朝" w:hAnsi="ＭＳ 明朝" w:hint="eastAsia"/>
        </w:rPr>
        <w:t xml:space="preserve">　入札</w:t>
      </w:r>
      <w:r w:rsidRPr="0018761C">
        <w:rPr>
          <w:rFonts w:ascii="ＭＳ 明朝" w:eastAsia="ＭＳ 明朝" w:hAnsi="ＭＳ 明朝"/>
        </w:rPr>
        <w:t>(</w:t>
      </w:r>
      <w:r w:rsidRPr="0018761C">
        <w:rPr>
          <w:rFonts w:ascii="ＭＳ 明朝" w:eastAsia="ＭＳ 明朝" w:hAnsi="ＭＳ 明朝" w:hint="eastAsia"/>
        </w:rPr>
        <w:t>見積</w:t>
      </w:r>
      <w:r w:rsidRPr="0018761C">
        <w:rPr>
          <w:rFonts w:ascii="ＭＳ 明朝" w:eastAsia="ＭＳ 明朝" w:hAnsi="ＭＳ 明朝"/>
        </w:rPr>
        <w:t>)</w:t>
      </w:r>
      <w:r w:rsidRPr="0018761C">
        <w:rPr>
          <w:rFonts w:ascii="ＭＳ 明朝" w:eastAsia="ＭＳ 明朝" w:hAnsi="ＭＳ 明朝" w:hint="eastAsia"/>
        </w:rPr>
        <w:t>金額は、見積もった契約希望金額の</w:t>
      </w:r>
      <w:r w:rsidRPr="0018761C">
        <w:rPr>
          <w:rFonts w:ascii="ＭＳ 明朝" w:eastAsia="ＭＳ 明朝" w:hAnsi="ＭＳ 明朝"/>
        </w:rPr>
        <w:t>108</w:t>
      </w:r>
      <w:r w:rsidRPr="0018761C">
        <w:rPr>
          <w:rFonts w:ascii="ＭＳ 明朝" w:eastAsia="ＭＳ 明朝" w:hAnsi="ＭＳ 明朝" w:hint="eastAsia"/>
        </w:rPr>
        <w:t>分の</w:t>
      </w:r>
      <w:r w:rsidRPr="0018761C">
        <w:rPr>
          <w:rFonts w:ascii="ＭＳ 明朝" w:eastAsia="ＭＳ 明朝" w:hAnsi="ＭＳ 明朝"/>
        </w:rPr>
        <w:t>100</w:t>
      </w:r>
      <w:r w:rsidRPr="0018761C">
        <w:rPr>
          <w:rFonts w:ascii="ＭＳ 明朝" w:eastAsia="ＭＳ 明朝" w:hAnsi="ＭＳ 明朝" w:hint="eastAsia"/>
        </w:rPr>
        <w:t>に相当する金額を記載すること。</w:t>
      </w:r>
    </w:p>
    <w:p w:rsidR="002174C3" w:rsidRPr="0018761C" w:rsidRDefault="002174C3" w:rsidP="002174C3">
      <w:pPr>
        <w:ind w:left="315" w:hanging="315"/>
        <w:rPr>
          <w:rFonts w:ascii="ＭＳ 明朝" w:eastAsia="ＭＳ 明朝" w:hAnsi="ＭＳ 明朝"/>
        </w:rPr>
      </w:pPr>
    </w:p>
    <w:p w:rsidR="004C74B8" w:rsidRDefault="004C74B8"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spacing w:line="240" w:lineRule="exact"/>
        <w:rPr>
          <w:rFonts w:ascii="ＭＳ ゴシック" w:eastAsia="ＭＳ ゴシック" w:hAnsi="ＭＳ ゴシック"/>
          <w:sz w:val="20"/>
          <w:szCs w:val="20"/>
        </w:rPr>
      </w:pPr>
    </w:p>
    <w:p w:rsidR="002174C3" w:rsidRDefault="002174C3" w:rsidP="002174C3">
      <w:pPr>
        <w:adjustRightInd w:val="0"/>
      </w:pPr>
      <w:r>
        <w:rPr>
          <w:rFonts w:hint="eastAsia"/>
        </w:rPr>
        <w:lastRenderedPageBreak/>
        <w:t>様式第</w:t>
      </w:r>
      <w:r>
        <w:t>2</w:t>
      </w:r>
      <w:r>
        <w:rPr>
          <w:rFonts w:hint="eastAsia"/>
        </w:rPr>
        <w:t>号</w:t>
      </w:r>
      <w:r>
        <w:t>(</w:t>
      </w:r>
      <w:r>
        <w:rPr>
          <w:rFonts w:hint="eastAsia"/>
        </w:rPr>
        <w:t>第</w:t>
      </w:r>
      <w:r>
        <w:t>4</w:t>
      </w:r>
      <w:r>
        <w:rPr>
          <w:rFonts w:hint="eastAsia"/>
        </w:rPr>
        <w:t>条の</w:t>
      </w:r>
      <w:r>
        <w:t>2</w:t>
      </w:r>
      <w:r>
        <w:rPr>
          <w:rFonts w:hint="eastAsia"/>
        </w:rPr>
        <w:t>関係</w:t>
      </w:r>
      <w:r>
        <w:t>)</w:t>
      </w:r>
    </w:p>
    <w:p w:rsidR="002174C3" w:rsidRDefault="002174C3" w:rsidP="002174C3">
      <w:pPr>
        <w:adjustRightInd w:val="0"/>
      </w:pPr>
    </w:p>
    <w:p w:rsidR="002174C3" w:rsidRDefault="002174C3" w:rsidP="002174C3">
      <w:pPr>
        <w:adjustRightInd w:val="0"/>
        <w:jc w:val="center"/>
      </w:pPr>
      <w:r>
        <w:rPr>
          <w:rFonts w:hint="eastAsia"/>
          <w:spacing w:val="210"/>
        </w:rPr>
        <w:t>入札辞退</w:t>
      </w:r>
      <w:r>
        <w:rPr>
          <w:rFonts w:hint="eastAsia"/>
        </w:rPr>
        <w:t>届</w:t>
      </w:r>
    </w:p>
    <w:p w:rsidR="002174C3" w:rsidRDefault="002174C3" w:rsidP="002174C3">
      <w:pPr>
        <w:adjustRightInd w:val="0"/>
      </w:pPr>
    </w:p>
    <w:p w:rsidR="002174C3" w:rsidRDefault="002174C3" w:rsidP="002174C3">
      <w:pPr>
        <w:adjustRightInd w:val="0"/>
        <w:spacing w:line="300" w:lineRule="auto"/>
      </w:pPr>
      <w:r>
        <w:rPr>
          <w:rFonts w:hint="eastAsia"/>
        </w:rPr>
        <w:t xml:space="preserve">　工事番号</w:t>
      </w:r>
      <w:r>
        <w:t>(</w:t>
      </w:r>
      <w:r>
        <w:rPr>
          <w:rFonts w:hint="eastAsia"/>
        </w:rPr>
        <w:t>委託業務番号</w:t>
      </w:r>
      <w:r>
        <w:t>)</w:t>
      </w:r>
      <w:r>
        <w:rPr>
          <w:rFonts w:hint="eastAsia"/>
        </w:rPr>
        <w:t xml:space="preserve">　　　　　　　　　　　　　　　　　第　　　　　　　号</w:t>
      </w:r>
    </w:p>
    <w:p w:rsidR="002174C3" w:rsidRDefault="002174C3" w:rsidP="002174C3">
      <w:pPr>
        <w:adjustRightInd w:val="0"/>
        <w:spacing w:line="300" w:lineRule="auto"/>
      </w:pPr>
      <w:r>
        <w:rPr>
          <w:rFonts w:hint="eastAsia"/>
        </w:rPr>
        <w:t xml:space="preserve">　</w:t>
      </w:r>
      <w:r>
        <w:rPr>
          <w:rFonts w:hint="eastAsia"/>
          <w:spacing w:val="53"/>
        </w:rPr>
        <w:t>工事</w:t>
      </w:r>
      <w:r>
        <w:rPr>
          <w:rFonts w:hint="eastAsia"/>
        </w:rPr>
        <w:t>名</w:t>
      </w:r>
      <w:r>
        <w:t>(</w:t>
      </w:r>
      <w:r>
        <w:rPr>
          <w:rFonts w:hint="eastAsia"/>
        </w:rPr>
        <w:t>委託業務名</w:t>
      </w:r>
      <w:r>
        <w:t>)</w:t>
      </w:r>
    </w:p>
    <w:p w:rsidR="002174C3" w:rsidRDefault="002174C3" w:rsidP="002174C3">
      <w:pPr>
        <w:adjustRightInd w:val="0"/>
        <w:spacing w:line="300" w:lineRule="auto"/>
      </w:pPr>
      <w:r>
        <w:rPr>
          <w:rFonts w:hint="eastAsia"/>
        </w:rPr>
        <w:t xml:space="preserve">　工事場所</w:t>
      </w:r>
      <w:r>
        <w:t>(</w:t>
      </w:r>
      <w:r>
        <w:rPr>
          <w:rFonts w:hint="eastAsia"/>
        </w:rPr>
        <w:t>履行場所</w:t>
      </w:r>
      <w:r>
        <w:t>)</w:t>
      </w:r>
    </w:p>
    <w:p w:rsidR="002174C3" w:rsidRDefault="002174C3" w:rsidP="002174C3">
      <w:pPr>
        <w:adjustRightInd w:val="0"/>
        <w:spacing w:line="300" w:lineRule="auto"/>
      </w:pPr>
    </w:p>
    <w:p w:rsidR="002174C3" w:rsidRDefault="002174C3" w:rsidP="002174C3">
      <w:pPr>
        <w:adjustRightInd w:val="0"/>
        <w:spacing w:line="300" w:lineRule="auto"/>
      </w:pPr>
      <w:r>
        <w:rPr>
          <w:rFonts w:hint="eastAsia"/>
        </w:rPr>
        <w:t xml:space="preserve">　上記について指名を受けましたが、都合により入札を辞退します。</w:t>
      </w:r>
    </w:p>
    <w:p w:rsidR="002174C3" w:rsidRDefault="002174C3" w:rsidP="002174C3">
      <w:pPr>
        <w:adjustRightInd w:val="0"/>
        <w:spacing w:line="300" w:lineRule="auto"/>
      </w:pPr>
    </w:p>
    <w:p w:rsidR="002174C3" w:rsidRDefault="002174C3" w:rsidP="002174C3">
      <w:pPr>
        <w:adjustRightInd w:val="0"/>
        <w:spacing w:line="300" w:lineRule="auto"/>
      </w:pPr>
      <w:r>
        <w:rPr>
          <w:rFonts w:hint="eastAsia"/>
        </w:rPr>
        <w:t xml:space="preserve">　　　　年　　月　　日</w:t>
      </w:r>
    </w:p>
    <w:p w:rsidR="002174C3" w:rsidRDefault="002174C3" w:rsidP="002174C3">
      <w:pPr>
        <w:adjustRightInd w:val="0"/>
        <w:spacing w:line="300" w:lineRule="auto"/>
      </w:pPr>
    </w:p>
    <w:tbl>
      <w:tblPr>
        <w:tblW w:w="0" w:type="auto"/>
        <w:tblLayout w:type="fixed"/>
        <w:tblCellMar>
          <w:left w:w="99" w:type="dxa"/>
          <w:right w:w="99" w:type="dxa"/>
        </w:tblCellMar>
        <w:tblLook w:val="0000" w:firstRow="0" w:lastRow="0" w:firstColumn="0" w:lastColumn="0" w:noHBand="0" w:noVBand="0"/>
      </w:tblPr>
      <w:tblGrid>
        <w:gridCol w:w="5127"/>
        <w:gridCol w:w="1044"/>
        <w:gridCol w:w="2531"/>
      </w:tblGrid>
      <w:tr w:rsidR="002174C3" w:rsidTr="00E86CA7">
        <w:tblPrEx>
          <w:tblCellMar>
            <w:top w:w="0" w:type="dxa"/>
            <w:bottom w:w="0" w:type="dxa"/>
          </w:tblCellMar>
        </w:tblPrEx>
        <w:trPr>
          <w:cantSplit/>
          <w:trHeight w:val="360"/>
        </w:trPr>
        <w:tc>
          <w:tcPr>
            <w:tcW w:w="5127" w:type="dxa"/>
            <w:vMerge w:val="restart"/>
          </w:tcPr>
          <w:p w:rsidR="002174C3" w:rsidRDefault="002174C3" w:rsidP="00E86CA7">
            <w:pPr>
              <w:adjustRightInd w:val="0"/>
            </w:pPr>
            <w:r>
              <w:rPr>
                <w:rFonts w:hint="eastAsia"/>
              </w:rPr>
              <w:t xml:space="preserve">　</w:t>
            </w:r>
          </w:p>
        </w:tc>
        <w:tc>
          <w:tcPr>
            <w:tcW w:w="3575" w:type="dxa"/>
            <w:gridSpan w:val="2"/>
            <w:vAlign w:val="center"/>
          </w:tcPr>
          <w:p w:rsidR="002174C3" w:rsidRDefault="002174C3" w:rsidP="00E86CA7">
            <w:pPr>
              <w:adjustRightInd w:val="0"/>
            </w:pPr>
            <w:r>
              <w:rPr>
                <w:rFonts w:hint="eastAsia"/>
                <w:spacing w:val="210"/>
              </w:rPr>
              <w:t>住</w:t>
            </w:r>
            <w:r>
              <w:rPr>
                <w:rFonts w:hint="eastAsia"/>
              </w:rPr>
              <w:t>所</w:t>
            </w:r>
          </w:p>
        </w:tc>
      </w:tr>
      <w:tr w:rsidR="002174C3" w:rsidTr="00E86CA7">
        <w:tblPrEx>
          <w:tblCellMar>
            <w:top w:w="0" w:type="dxa"/>
            <w:bottom w:w="0" w:type="dxa"/>
          </w:tblCellMar>
        </w:tblPrEx>
        <w:trPr>
          <w:cantSplit/>
          <w:trHeight w:val="800"/>
        </w:trPr>
        <w:tc>
          <w:tcPr>
            <w:tcW w:w="5127" w:type="dxa"/>
            <w:vMerge/>
          </w:tcPr>
          <w:p w:rsidR="002174C3" w:rsidRDefault="002174C3" w:rsidP="00E86CA7">
            <w:pPr>
              <w:adjustRightInd w:val="0"/>
            </w:pPr>
          </w:p>
        </w:tc>
        <w:tc>
          <w:tcPr>
            <w:tcW w:w="1044" w:type="dxa"/>
            <w:vAlign w:val="center"/>
          </w:tcPr>
          <w:p w:rsidR="002174C3" w:rsidRDefault="002174C3" w:rsidP="00E86CA7">
            <w:pPr>
              <w:adjustRightInd w:val="0"/>
              <w:spacing w:before="120" w:line="300" w:lineRule="auto"/>
              <w:jc w:val="distribute"/>
            </w:pPr>
            <w:r>
              <w:rPr>
                <w:rFonts w:hint="eastAsia"/>
              </w:rPr>
              <w:t>商号又は名称</w:t>
            </w:r>
          </w:p>
        </w:tc>
        <w:tc>
          <w:tcPr>
            <w:tcW w:w="2531" w:type="dxa"/>
          </w:tcPr>
          <w:p w:rsidR="002174C3" w:rsidRDefault="002174C3" w:rsidP="00E86CA7">
            <w:pPr>
              <w:widowControl/>
              <w:adjustRightInd w:val="0"/>
              <w:jc w:val="left"/>
            </w:pPr>
            <w:r>
              <w:rPr>
                <w:rFonts w:hint="eastAsia"/>
              </w:rPr>
              <w:t xml:space="preserve">　</w:t>
            </w:r>
          </w:p>
        </w:tc>
      </w:tr>
      <w:tr w:rsidR="002174C3" w:rsidTr="00E86CA7">
        <w:tblPrEx>
          <w:tblCellMar>
            <w:top w:w="0" w:type="dxa"/>
            <w:bottom w:w="0" w:type="dxa"/>
          </w:tblCellMar>
        </w:tblPrEx>
        <w:trPr>
          <w:cantSplit/>
          <w:trHeight w:val="360"/>
        </w:trPr>
        <w:tc>
          <w:tcPr>
            <w:tcW w:w="5127" w:type="dxa"/>
            <w:vMerge/>
          </w:tcPr>
          <w:p w:rsidR="002174C3" w:rsidRDefault="002174C3" w:rsidP="00E86CA7">
            <w:pPr>
              <w:adjustRightInd w:val="0"/>
            </w:pPr>
          </w:p>
        </w:tc>
        <w:tc>
          <w:tcPr>
            <w:tcW w:w="3575" w:type="dxa"/>
            <w:gridSpan w:val="2"/>
            <w:vAlign w:val="center"/>
          </w:tcPr>
          <w:p w:rsidR="002174C3" w:rsidRDefault="002174C3" w:rsidP="00E86CA7">
            <w:pPr>
              <w:adjustRightInd w:val="0"/>
            </w:pPr>
            <w:r>
              <w:rPr>
                <w:rFonts w:hint="eastAsia"/>
              </w:rPr>
              <w:t>代表者名　　　　　　　　　印</w:t>
            </w:r>
          </w:p>
        </w:tc>
      </w:tr>
    </w:tbl>
    <w:p w:rsidR="002174C3" w:rsidRDefault="002174C3" w:rsidP="002174C3">
      <w:pPr>
        <w:adjustRightInd w:val="0"/>
        <w:spacing w:line="300" w:lineRule="auto"/>
      </w:pPr>
    </w:p>
    <w:p w:rsidR="002174C3" w:rsidRDefault="002174C3" w:rsidP="002174C3">
      <w:pPr>
        <w:adjustRightInd w:val="0"/>
        <w:spacing w:line="300" w:lineRule="auto"/>
      </w:pPr>
      <w:r>
        <w:rPr>
          <w:rFonts w:hint="eastAsia"/>
        </w:rPr>
        <w:t xml:space="preserve">　天草広域連合長　　　　様</w:t>
      </w:r>
    </w:p>
    <w:p w:rsidR="002174C3" w:rsidRDefault="002174C3" w:rsidP="002174C3">
      <w:pPr>
        <w:adjustRightInd w:val="0"/>
        <w:spacing w:line="300" w:lineRule="auto"/>
      </w:pPr>
    </w:p>
    <w:p w:rsidR="002174C3" w:rsidRDefault="002174C3" w:rsidP="002174C3">
      <w:pPr>
        <w:adjustRightInd w:val="0"/>
        <w:spacing w:line="300" w:lineRule="auto"/>
      </w:pPr>
      <w:r>
        <w:t>(</w:t>
      </w:r>
      <w:r>
        <w:rPr>
          <w:rFonts w:hint="eastAsia"/>
        </w:rPr>
        <w:t>備考</w:t>
      </w:r>
      <w:r>
        <w:t>)</w:t>
      </w:r>
    </w:p>
    <w:p w:rsidR="002174C3" w:rsidRDefault="002174C3" w:rsidP="002174C3">
      <w:pPr>
        <w:adjustRightInd w:val="0"/>
        <w:spacing w:line="300" w:lineRule="auto"/>
        <w:ind w:left="210" w:hanging="210"/>
      </w:pPr>
      <w:r>
        <w:rPr>
          <w:rFonts w:hint="eastAsia"/>
        </w:rPr>
        <w:t xml:space="preserve">　　工事番号又は委託業務番号、工事名又は委託業務名及び工事番号又は履行場所については、それぞれ不要の文字を抹消すること。</w:t>
      </w:r>
    </w:p>
    <w:p w:rsidR="002174C3" w:rsidRPr="002174C3" w:rsidRDefault="002174C3" w:rsidP="002174C3">
      <w:pPr>
        <w:spacing w:line="240" w:lineRule="exact"/>
        <w:rPr>
          <w:rFonts w:ascii="ＭＳ ゴシック" w:eastAsia="ＭＳ ゴシック" w:hAnsi="ＭＳ ゴシック" w:hint="eastAsia"/>
          <w:sz w:val="20"/>
          <w:szCs w:val="20"/>
        </w:rPr>
      </w:pPr>
    </w:p>
    <w:sectPr w:rsidR="002174C3" w:rsidRPr="002174C3" w:rsidSect="002174C3">
      <w:pgSz w:w="11904" w:h="16840" w:code="9"/>
      <w:pgMar w:top="1463" w:right="1128" w:bottom="856" w:left="1418" w:header="720" w:footer="720" w:gutter="0"/>
      <w:cols w:space="425"/>
      <w:docGrid w:type="linesAndChars" w:linePitch="290" w:charSpace="-3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1"/>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3"/>
    <w:rsid w:val="002174C3"/>
    <w:rsid w:val="004C74B8"/>
    <w:rsid w:val="0064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1C471A-892A-4ED3-AE0A-8FCA2CDD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174C3"/>
    <w:rPr>
      <w:b w:val="0"/>
      <w:i w:val="0"/>
      <w:sz w:val="18"/>
    </w:rPr>
  </w:style>
  <w:style w:type="character" w:customStyle="1" w:styleId="hit-item1">
    <w:name w:val="hit-item1"/>
    <w:basedOn w:val="a0"/>
    <w:rsid w:val="002174C3"/>
  </w:style>
  <w:style w:type="paragraph" w:customStyle="1" w:styleId="date">
    <w:name w:val="date"/>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174C3"/>
  </w:style>
  <w:style w:type="paragraph" w:customStyle="1" w:styleId="title">
    <w:name w:val="title"/>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174C3"/>
  </w:style>
  <w:style w:type="character" w:customStyle="1" w:styleId="brackets-color1">
    <w:name w:val="brackets-color1"/>
    <w:basedOn w:val="a0"/>
    <w:rsid w:val="002174C3"/>
  </w:style>
  <w:style w:type="character" w:styleId="a3">
    <w:name w:val="Hyperlink"/>
    <w:basedOn w:val="a0"/>
    <w:uiPriority w:val="99"/>
    <w:semiHidden/>
    <w:unhideWhenUsed/>
    <w:rsid w:val="002174C3"/>
    <w:rPr>
      <w:color w:val="0000FF"/>
      <w:u w:val="single"/>
    </w:rPr>
  </w:style>
  <w:style w:type="character" w:customStyle="1" w:styleId="inline">
    <w:name w:val="inline"/>
    <w:basedOn w:val="a0"/>
    <w:rsid w:val="002174C3"/>
  </w:style>
  <w:style w:type="paragraph" w:customStyle="1" w:styleId="reviserecord">
    <w:name w:val="revise_record"/>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2">
    <w:name w:val="brackets-color2"/>
    <w:basedOn w:val="a0"/>
    <w:rsid w:val="002174C3"/>
  </w:style>
  <w:style w:type="paragraph" w:customStyle="1" w:styleId="s-head">
    <w:name w:val="s-head"/>
    <w:basedOn w:val="a"/>
    <w:rsid w:val="002174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174C3"/>
  </w:style>
  <w:style w:type="character" w:customStyle="1" w:styleId="date1">
    <w:name w:val="date1"/>
    <w:basedOn w:val="a0"/>
    <w:rsid w:val="002174C3"/>
  </w:style>
  <w:style w:type="character" w:customStyle="1" w:styleId="number1">
    <w:name w:val="number1"/>
    <w:basedOn w:val="a0"/>
    <w:rsid w:val="0021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55748">
      <w:bodyDiv w:val="1"/>
      <w:marLeft w:val="0"/>
      <w:marRight w:val="0"/>
      <w:marTop w:val="0"/>
      <w:marBottom w:val="0"/>
      <w:divBdr>
        <w:top w:val="none" w:sz="0" w:space="0" w:color="auto"/>
        <w:left w:val="none" w:sz="0" w:space="0" w:color="auto"/>
        <w:bottom w:val="none" w:sz="0" w:space="0" w:color="auto"/>
        <w:right w:val="none" w:sz="0" w:space="0" w:color="auto"/>
      </w:divBdr>
      <w:divsChild>
        <w:div w:id="60174089">
          <w:marLeft w:val="0"/>
          <w:marRight w:val="0"/>
          <w:marTop w:val="0"/>
          <w:marBottom w:val="0"/>
          <w:divBdr>
            <w:top w:val="none" w:sz="0" w:space="0" w:color="auto"/>
            <w:left w:val="none" w:sz="0" w:space="0" w:color="auto"/>
            <w:bottom w:val="none" w:sz="0" w:space="0" w:color="auto"/>
            <w:right w:val="none" w:sz="0" w:space="0" w:color="auto"/>
          </w:divBdr>
          <w:divsChild>
            <w:div w:id="1096749361">
              <w:marLeft w:val="0"/>
              <w:marRight w:val="0"/>
              <w:marTop w:val="0"/>
              <w:marBottom w:val="0"/>
              <w:divBdr>
                <w:top w:val="none" w:sz="0" w:space="0" w:color="auto"/>
                <w:left w:val="none" w:sz="0" w:space="0" w:color="auto"/>
                <w:bottom w:val="none" w:sz="0" w:space="0" w:color="auto"/>
                <w:right w:val="none" w:sz="0" w:space="0" w:color="auto"/>
              </w:divBdr>
              <w:divsChild>
                <w:div w:id="73363916">
                  <w:marLeft w:val="0"/>
                  <w:marRight w:val="0"/>
                  <w:marTop w:val="0"/>
                  <w:marBottom w:val="0"/>
                  <w:divBdr>
                    <w:top w:val="none" w:sz="0" w:space="0" w:color="auto"/>
                    <w:left w:val="none" w:sz="0" w:space="0" w:color="auto"/>
                    <w:bottom w:val="none" w:sz="0" w:space="0" w:color="auto"/>
                    <w:right w:val="none" w:sz="0" w:space="0" w:color="auto"/>
                  </w:divBdr>
                  <w:divsChild>
                    <w:div w:id="1047147353">
                      <w:marLeft w:val="0"/>
                      <w:marRight w:val="0"/>
                      <w:marTop w:val="0"/>
                      <w:marBottom w:val="0"/>
                      <w:divBdr>
                        <w:top w:val="none" w:sz="0" w:space="0" w:color="auto"/>
                        <w:left w:val="none" w:sz="0" w:space="0" w:color="auto"/>
                        <w:bottom w:val="none" w:sz="0" w:space="0" w:color="auto"/>
                        <w:right w:val="none" w:sz="0" w:space="0" w:color="auto"/>
                      </w:divBdr>
                      <w:divsChild>
                        <w:div w:id="1079059557">
                          <w:marLeft w:val="0"/>
                          <w:marRight w:val="0"/>
                          <w:marTop w:val="0"/>
                          <w:marBottom w:val="0"/>
                          <w:divBdr>
                            <w:top w:val="none" w:sz="0" w:space="0" w:color="auto"/>
                            <w:left w:val="none" w:sz="0" w:space="0" w:color="auto"/>
                            <w:bottom w:val="none" w:sz="0" w:space="0" w:color="auto"/>
                            <w:right w:val="none" w:sz="0" w:space="0" w:color="auto"/>
                          </w:divBdr>
                          <w:divsChild>
                            <w:div w:id="950431179">
                              <w:marLeft w:val="0"/>
                              <w:marRight w:val="0"/>
                              <w:marTop w:val="0"/>
                              <w:marBottom w:val="0"/>
                              <w:divBdr>
                                <w:top w:val="none" w:sz="0" w:space="0" w:color="auto"/>
                                <w:left w:val="none" w:sz="0" w:space="0" w:color="auto"/>
                                <w:bottom w:val="none" w:sz="0" w:space="0" w:color="auto"/>
                                <w:right w:val="none" w:sz="0" w:space="0" w:color="auto"/>
                              </w:divBdr>
                              <w:divsChild>
                                <w:div w:id="1693455356">
                                  <w:marLeft w:val="0"/>
                                  <w:marRight w:val="0"/>
                                  <w:marTop w:val="0"/>
                                  <w:marBottom w:val="0"/>
                                  <w:divBdr>
                                    <w:top w:val="none" w:sz="0" w:space="0" w:color="auto"/>
                                    <w:left w:val="none" w:sz="0" w:space="0" w:color="auto"/>
                                    <w:bottom w:val="none" w:sz="0" w:space="0" w:color="auto"/>
                                    <w:right w:val="none" w:sz="0" w:space="0" w:color="auto"/>
                                  </w:divBdr>
                                  <w:divsChild>
                                    <w:div w:id="1478642235">
                                      <w:marLeft w:val="0"/>
                                      <w:marRight w:val="0"/>
                                      <w:marTop w:val="0"/>
                                      <w:marBottom w:val="0"/>
                                      <w:divBdr>
                                        <w:top w:val="none" w:sz="0" w:space="0" w:color="auto"/>
                                        <w:left w:val="none" w:sz="0" w:space="0" w:color="auto"/>
                                        <w:bottom w:val="none" w:sz="0" w:space="0" w:color="auto"/>
                                        <w:right w:val="none" w:sz="0" w:space="0" w:color="auto"/>
                                      </w:divBdr>
                                      <w:divsChild>
                                        <w:div w:id="1251088855">
                                          <w:marLeft w:val="0"/>
                                          <w:marRight w:val="0"/>
                                          <w:marTop w:val="0"/>
                                          <w:marBottom w:val="0"/>
                                          <w:divBdr>
                                            <w:top w:val="none" w:sz="0" w:space="0" w:color="auto"/>
                                            <w:left w:val="none" w:sz="0" w:space="0" w:color="auto"/>
                                            <w:bottom w:val="none" w:sz="0" w:space="0" w:color="auto"/>
                                            <w:right w:val="none" w:sz="0" w:space="0" w:color="auto"/>
                                          </w:divBdr>
                                          <w:divsChild>
                                            <w:div w:id="455223844">
                                              <w:marLeft w:val="0"/>
                                              <w:marRight w:val="0"/>
                                              <w:marTop w:val="0"/>
                                              <w:marBottom w:val="0"/>
                                              <w:divBdr>
                                                <w:top w:val="none" w:sz="0" w:space="0" w:color="auto"/>
                                                <w:left w:val="none" w:sz="0" w:space="0" w:color="auto"/>
                                                <w:bottom w:val="none" w:sz="0" w:space="0" w:color="auto"/>
                                                <w:right w:val="none" w:sz="0" w:space="0" w:color="auto"/>
                                              </w:divBdr>
                                              <w:divsChild>
                                                <w:div w:id="12243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992">
                                          <w:marLeft w:val="0"/>
                                          <w:marRight w:val="0"/>
                                          <w:marTop w:val="0"/>
                                          <w:marBottom w:val="0"/>
                                          <w:divBdr>
                                            <w:top w:val="none" w:sz="0" w:space="0" w:color="auto"/>
                                            <w:left w:val="none" w:sz="0" w:space="0" w:color="auto"/>
                                            <w:bottom w:val="none" w:sz="0" w:space="0" w:color="auto"/>
                                            <w:right w:val="none" w:sz="0" w:space="0" w:color="auto"/>
                                          </w:divBdr>
                                          <w:divsChild>
                                            <w:div w:id="1807889568">
                                              <w:marLeft w:val="0"/>
                                              <w:marRight w:val="0"/>
                                              <w:marTop w:val="0"/>
                                              <w:marBottom w:val="0"/>
                                              <w:divBdr>
                                                <w:top w:val="none" w:sz="0" w:space="0" w:color="auto"/>
                                                <w:left w:val="none" w:sz="0" w:space="0" w:color="auto"/>
                                                <w:bottom w:val="none" w:sz="0" w:space="0" w:color="auto"/>
                                                <w:right w:val="none" w:sz="0" w:space="0" w:color="auto"/>
                                              </w:divBdr>
                                              <w:divsChild>
                                                <w:div w:id="1778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4804">
                                          <w:marLeft w:val="0"/>
                                          <w:marRight w:val="0"/>
                                          <w:marTop w:val="0"/>
                                          <w:marBottom w:val="0"/>
                                          <w:divBdr>
                                            <w:top w:val="none" w:sz="0" w:space="0" w:color="auto"/>
                                            <w:left w:val="none" w:sz="0" w:space="0" w:color="auto"/>
                                            <w:bottom w:val="none" w:sz="0" w:space="0" w:color="auto"/>
                                            <w:right w:val="none" w:sz="0" w:space="0" w:color="auto"/>
                                          </w:divBdr>
                                          <w:divsChild>
                                            <w:div w:id="1354720505">
                                              <w:marLeft w:val="0"/>
                                              <w:marRight w:val="0"/>
                                              <w:marTop w:val="0"/>
                                              <w:marBottom w:val="0"/>
                                              <w:divBdr>
                                                <w:top w:val="none" w:sz="0" w:space="0" w:color="auto"/>
                                                <w:left w:val="none" w:sz="0" w:space="0" w:color="auto"/>
                                                <w:bottom w:val="none" w:sz="0" w:space="0" w:color="auto"/>
                                                <w:right w:val="none" w:sz="0" w:space="0" w:color="auto"/>
                                              </w:divBdr>
                                              <w:divsChild>
                                                <w:div w:id="19875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3358">
                                          <w:marLeft w:val="0"/>
                                          <w:marRight w:val="0"/>
                                          <w:marTop w:val="0"/>
                                          <w:marBottom w:val="0"/>
                                          <w:divBdr>
                                            <w:top w:val="none" w:sz="0" w:space="0" w:color="auto"/>
                                            <w:left w:val="none" w:sz="0" w:space="0" w:color="auto"/>
                                            <w:bottom w:val="none" w:sz="0" w:space="0" w:color="auto"/>
                                            <w:right w:val="none" w:sz="0" w:space="0" w:color="auto"/>
                                          </w:divBdr>
                                          <w:divsChild>
                                            <w:div w:id="1697463706">
                                              <w:marLeft w:val="0"/>
                                              <w:marRight w:val="0"/>
                                              <w:marTop w:val="0"/>
                                              <w:marBottom w:val="0"/>
                                              <w:divBdr>
                                                <w:top w:val="none" w:sz="0" w:space="0" w:color="auto"/>
                                                <w:left w:val="none" w:sz="0" w:space="0" w:color="auto"/>
                                                <w:bottom w:val="none" w:sz="0" w:space="0" w:color="auto"/>
                                                <w:right w:val="none" w:sz="0" w:space="0" w:color="auto"/>
                                              </w:divBdr>
                                              <w:divsChild>
                                                <w:div w:id="451561796">
                                                  <w:marLeft w:val="0"/>
                                                  <w:marRight w:val="0"/>
                                                  <w:marTop w:val="0"/>
                                                  <w:marBottom w:val="0"/>
                                                  <w:divBdr>
                                                    <w:top w:val="none" w:sz="0" w:space="0" w:color="auto"/>
                                                    <w:left w:val="none" w:sz="0" w:space="0" w:color="auto"/>
                                                    <w:bottom w:val="none" w:sz="0" w:space="0" w:color="auto"/>
                                                    <w:right w:val="none" w:sz="0" w:space="0" w:color="auto"/>
                                                  </w:divBdr>
                                                  <w:divsChild>
                                                    <w:div w:id="1749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0732">
                                          <w:marLeft w:val="0"/>
                                          <w:marRight w:val="0"/>
                                          <w:marTop w:val="0"/>
                                          <w:marBottom w:val="0"/>
                                          <w:divBdr>
                                            <w:top w:val="none" w:sz="0" w:space="0" w:color="auto"/>
                                            <w:left w:val="none" w:sz="0" w:space="0" w:color="auto"/>
                                            <w:bottom w:val="none" w:sz="0" w:space="0" w:color="auto"/>
                                            <w:right w:val="none" w:sz="0" w:space="0" w:color="auto"/>
                                          </w:divBdr>
                                          <w:divsChild>
                                            <w:div w:id="186188098">
                                              <w:marLeft w:val="0"/>
                                              <w:marRight w:val="0"/>
                                              <w:marTop w:val="0"/>
                                              <w:marBottom w:val="0"/>
                                              <w:divBdr>
                                                <w:top w:val="none" w:sz="0" w:space="0" w:color="auto"/>
                                                <w:left w:val="none" w:sz="0" w:space="0" w:color="auto"/>
                                                <w:bottom w:val="none" w:sz="0" w:space="0" w:color="auto"/>
                                                <w:right w:val="none" w:sz="0" w:space="0" w:color="auto"/>
                                              </w:divBdr>
                                              <w:divsChild>
                                                <w:div w:id="767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384">
                                          <w:marLeft w:val="0"/>
                                          <w:marRight w:val="0"/>
                                          <w:marTop w:val="0"/>
                                          <w:marBottom w:val="0"/>
                                          <w:divBdr>
                                            <w:top w:val="none" w:sz="0" w:space="0" w:color="auto"/>
                                            <w:left w:val="none" w:sz="0" w:space="0" w:color="auto"/>
                                            <w:bottom w:val="none" w:sz="0" w:space="0" w:color="auto"/>
                                            <w:right w:val="none" w:sz="0" w:space="0" w:color="auto"/>
                                          </w:divBdr>
                                          <w:divsChild>
                                            <w:div w:id="635256165">
                                              <w:marLeft w:val="0"/>
                                              <w:marRight w:val="0"/>
                                              <w:marTop w:val="0"/>
                                              <w:marBottom w:val="0"/>
                                              <w:divBdr>
                                                <w:top w:val="none" w:sz="0" w:space="0" w:color="auto"/>
                                                <w:left w:val="none" w:sz="0" w:space="0" w:color="auto"/>
                                                <w:bottom w:val="none" w:sz="0" w:space="0" w:color="auto"/>
                                                <w:right w:val="none" w:sz="0" w:space="0" w:color="auto"/>
                                              </w:divBdr>
                                              <w:divsChild>
                                                <w:div w:id="12321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8932">
                                          <w:marLeft w:val="0"/>
                                          <w:marRight w:val="0"/>
                                          <w:marTop w:val="0"/>
                                          <w:marBottom w:val="0"/>
                                          <w:divBdr>
                                            <w:top w:val="none" w:sz="0" w:space="0" w:color="auto"/>
                                            <w:left w:val="none" w:sz="0" w:space="0" w:color="auto"/>
                                            <w:bottom w:val="none" w:sz="0" w:space="0" w:color="auto"/>
                                            <w:right w:val="none" w:sz="0" w:space="0" w:color="auto"/>
                                          </w:divBdr>
                                          <w:divsChild>
                                            <w:div w:id="359166058">
                                              <w:marLeft w:val="0"/>
                                              <w:marRight w:val="0"/>
                                              <w:marTop w:val="0"/>
                                              <w:marBottom w:val="0"/>
                                              <w:divBdr>
                                                <w:top w:val="none" w:sz="0" w:space="0" w:color="auto"/>
                                                <w:left w:val="none" w:sz="0" w:space="0" w:color="auto"/>
                                                <w:bottom w:val="none" w:sz="0" w:space="0" w:color="auto"/>
                                                <w:right w:val="none" w:sz="0" w:space="0" w:color="auto"/>
                                              </w:divBdr>
                                              <w:divsChild>
                                                <w:div w:id="977609641">
                                                  <w:marLeft w:val="0"/>
                                                  <w:marRight w:val="0"/>
                                                  <w:marTop w:val="0"/>
                                                  <w:marBottom w:val="0"/>
                                                  <w:divBdr>
                                                    <w:top w:val="none" w:sz="0" w:space="0" w:color="auto"/>
                                                    <w:left w:val="none" w:sz="0" w:space="0" w:color="auto"/>
                                                    <w:bottom w:val="none" w:sz="0" w:space="0" w:color="auto"/>
                                                    <w:right w:val="none" w:sz="0" w:space="0" w:color="auto"/>
                                                  </w:divBdr>
                                                  <w:divsChild>
                                                    <w:div w:id="15695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9888">
                                          <w:marLeft w:val="0"/>
                                          <w:marRight w:val="0"/>
                                          <w:marTop w:val="0"/>
                                          <w:marBottom w:val="0"/>
                                          <w:divBdr>
                                            <w:top w:val="none" w:sz="0" w:space="0" w:color="auto"/>
                                            <w:left w:val="none" w:sz="0" w:space="0" w:color="auto"/>
                                            <w:bottom w:val="none" w:sz="0" w:space="0" w:color="auto"/>
                                            <w:right w:val="none" w:sz="0" w:space="0" w:color="auto"/>
                                          </w:divBdr>
                                          <w:divsChild>
                                            <w:div w:id="894200800">
                                              <w:marLeft w:val="0"/>
                                              <w:marRight w:val="0"/>
                                              <w:marTop w:val="0"/>
                                              <w:marBottom w:val="0"/>
                                              <w:divBdr>
                                                <w:top w:val="none" w:sz="0" w:space="0" w:color="auto"/>
                                                <w:left w:val="none" w:sz="0" w:space="0" w:color="auto"/>
                                                <w:bottom w:val="none" w:sz="0" w:space="0" w:color="auto"/>
                                                <w:right w:val="none" w:sz="0" w:space="0" w:color="auto"/>
                                              </w:divBdr>
                                              <w:divsChild>
                                                <w:div w:id="5082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570">
                                          <w:marLeft w:val="0"/>
                                          <w:marRight w:val="0"/>
                                          <w:marTop w:val="0"/>
                                          <w:marBottom w:val="0"/>
                                          <w:divBdr>
                                            <w:top w:val="none" w:sz="0" w:space="0" w:color="auto"/>
                                            <w:left w:val="none" w:sz="0" w:space="0" w:color="auto"/>
                                            <w:bottom w:val="none" w:sz="0" w:space="0" w:color="auto"/>
                                            <w:right w:val="none" w:sz="0" w:space="0" w:color="auto"/>
                                          </w:divBdr>
                                          <w:divsChild>
                                            <w:div w:id="1659260276">
                                              <w:marLeft w:val="0"/>
                                              <w:marRight w:val="0"/>
                                              <w:marTop w:val="0"/>
                                              <w:marBottom w:val="0"/>
                                              <w:divBdr>
                                                <w:top w:val="none" w:sz="0" w:space="0" w:color="auto"/>
                                                <w:left w:val="none" w:sz="0" w:space="0" w:color="auto"/>
                                                <w:bottom w:val="none" w:sz="0" w:space="0" w:color="auto"/>
                                                <w:right w:val="none" w:sz="0" w:space="0" w:color="auto"/>
                                              </w:divBdr>
                                              <w:divsChild>
                                                <w:div w:id="6937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7979">
                                          <w:marLeft w:val="0"/>
                                          <w:marRight w:val="0"/>
                                          <w:marTop w:val="0"/>
                                          <w:marBottom w:val="0"/>
                                          <w:divBdr>
                                            <w:top w:val="none" w:sz="0" w:space="0" w:color="auto"/>
                                            <w:left w:val="none" w:sz="0" w:space="0" w:color="auto"/>
                                            <w:bottom w:val="none" w:sz="0" w:space="0" w:color="auto"/>
                                            <w:right w:val="none" w:sz="0" w:space="0" w:color="auto"/>
                                          </w:divBdr>
                                          <w:divsChild>
                                            <w:div w:id="1991712033">
                                              <w:marLeft w:val="0"/>
                                              <w:marRight w:val="0"/>
                                              <w:marTop w:val="0"/>
                                              <w:marBottom w:val="0"/>
                                              <w:divBdr>
                                                <w:top w:val="none" w:sz="0" w:space="0" w:color="auto"/>
                                                <w:left w:val="none" w:sz="0" w:space="0" w:color="auto"/>
                                                <w:bottom w:val="none" w:sz="0" w:space="0" w:color="auto"/>
                                                <w:right w:val="none" w:sz="0" w:space="0" w:color="auto"/>
                                              </w:divBdr>
                                            </w:div>
                                          </w:divsChild>
                                        </w:div>
                                        <w:div w:id="1990210948">
                                          <w:marLeft w:val="0"/>
                                          <w:marRight w:val="0"/>
                                          <w:marTop w:val="0"/>
                                          <w:marBottom w:val="0"/>
                                          <w:divBdr>
                                            <w:top w:val="none" w:sz="0" w:space="0" w:color="auto"/>
                                            <w:left w:val="none" w:sz="0" w:space="0" w:color="auto"/>
                                            <w:bottom w:val="none" w:sz="0" w:space="0" w:color="auto"/>
                                            <w:right w:val="none" w:sz="0" w:space="0" w:color="auto"/>
                                          </w:divBdr>
                                          <w:divsChild>
                                            <w:div w:id="1161581420">
                                              <w:marLeft w:val="0"/>
                                              <w:marRight w:val="0"/>
                                              <w:marTop w:val="0"/>
                                              <w:marBottom w:val="0"/>
                                              <w:divBdr>
                                                <w:top w:val="none" w:sz="0" w:space="0" w:color="auto"/>
                                                <w:left w:val="none" w:sz="0" w:space="0" w:color="auto"/>
                                                <w:bottom w:val="none" w:sz="0" w:space="0" w:color="auto"/>
                                                <w:right w:val="none" w:sz="0" w:space="0" w:color="auto"/>
                                              </w:divBdr>
                                              <w:divsChild>
                                                <w:div w:id="4685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313">
                                          <w:marLeft w:val="0"/>
                                          <w:marRight w:val="0"/>
                                          <w:marTop w:val="0"/>
                                          <w:marBottom w:val="0"/>
                                          <w:divBdr>
                                            <w:top w:val="none" w:sz="0" w:space="0" w:color="auto"/>
                                            <w:left w:val="none" w:sz="0" w:space="0" w:color="auto"/>
                                            <w:bottom w:val="none" w:sz="0" w:space="0" w:color="auto"/>
                                            <w:right w:val="none" w:sz="0" w:space="0" w:color="auto"/>
                                          </w:divBdr>
                                          <w:divsChild>
                                            <w:div w:id="355081204">
                                              <w:marLeft w:val="0"/>
                                              <w:marRight w:val="0"/>
                                              <w:marTop w:val="0"/>
                                              <w:marBottom w:val="0"/>
                                              <w:divBdr>
                                                <w:top w:val="none" w:sz="0" w:space="0" w:color="auto"/>
                                                <w:left w:val="none" w:sz="0" w:space="0" w:color="auto"/>
                                                <w:bottom w:val="none" w:sz="0" w:space="0" w:color="auto"/>
                                                <w:right w:val="none" w:sz="0" w:space="0" w:color="auto"/>
                                              </w:divBdr>
                                              <w:divsChild>
                                                <w:div w:id="2453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074">
                                          <w:marLeft w:val="0"/>
                                          <w:marRight w:val="0"/>
                                          <w:marTop w:val="0"/>
                                          <w:marBottom w:val="0"/>
                                          <w:divBdr>
                                            <w:top w:val="none" w:sz="0" w:space="0" w:color="auto"/>
                                            <w:left w:val="none" w:sz="0" w:space="0" w:color="auto"/>
                                            <w:bottom w:val="none" w:sz="0" w:space="0" w:color="auto"/>
                                            <w:right w:val="none" w:sz="0" w:space="0" w:color="auto"/>
                                          </w:divBdr>
                                          <w:divsChild>
                                            <w:div w:id="1693603375">
                                              <w:marLeft w:val="0"/>
                                              <w:marRight w:val="0"/>
                                              <w:marTop w:val="0"/>
                                              <w:marBottom w:val="0"/>
                                              <w:divBdr>
                                                <w:top w:val="none" w:sz="0" w:space="0" w:color="auto"/>
                                                <w:left w:val="none" w:sz="0" w:space="0" w:color="auto"/>
                                                <w:bottom w:val="none" w:sz="0" w:space="0" w:color="auto"/>
                                                <w:right w:val="none" w:sz="0" w:space="0" w:color="auto"/>
                                              </w:divBdr>
                                              <w:divsChild>
                                                <w:div w:id="1161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29622">
                                          <w:marLeft w:val="0"/>
                                          <w:marRight w:val="0"/>
                                          <w:marTop w:val="0"/>
                                          <w:marBottom w:val="0"/>
                                          <w:divBdr>
                                            <w:top w:val="none" w:sz="0" w:space="0" w:color="auto"/>
                                            <w:left w:val="none" w:sz="0" w:space="0" w:color="auto"/>
                                            <w:bottom w:val="none" w:sz="0" w:space="0" w:color="auto"/>
                                            <w:right w:val="none" w:sz="0" w:space="0" w:color="auto"/>
                                          </w:divBdr>
                                          <w:divsChild>
                                            <w:div w:id="1861822326">
                                              <w:marLeft w:val="0"/>
                                              <w:marRight w:val="0"/>
                                              <w:marTop w:val="0"/>
                                              <w:marBottom w:val="0"/>
                                              <w:divBdr>
                                                <w:top w:val="none" w:sz="0" w:space="0" w:color="auto"/>
                                                <w:left w:val="none" w:sz="0" w:space="0" w:color="auto"/>
                                                <w:bottom w:val="none" w:sz="0" w:space="0" w:color="auto"/>
                                                <w:right w:val="none" w:sz="0" w:space="0" w:color="auto"/>
                                              </w:divBdr>
                                              <w:divsChild>
                                                <w:div w:id="2006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85">
                                          <w:marLeft w:val="0"/>
                                          <w:marRight w:val="0"/>
                                          <w:marTop w:val="0"/>
                                          <w:marBottom w:val="0"/>
                                          <w:divBdr>
                                            <w:top w:val="none" w:sz="0" w:space="0" w:color="auto"/>
                                            <w:left w:val="none" w:sz="0" w:space="0" w:color="auto"/>
                                            <w:bottom w:val="none" w:sz="0" w:space="0" w:color="auto"/>
                                            <w:right w:val="none" w:sz="0" w:space="0" w:color="auto"/>
                                          </w:divBdr>
                                          <w:divsChild>
                                            <w:div w:id="1863012783">
                                              <w:marLeft w:val="0"/>
                                              <w:marRight w:val="0"/>
                                              <w:marTop w:val="0"/>
                                              <w:marBottom w:val="0"/>
                                              <w:divBdr>
                                                <w:top w:val="none" w:sz="0" w:space="0" w:color="auto"/>
                                                <w:left w:val="none" w:sz="0" w:space="0" w:color="auto"/>
                                                <w:bottom w:val="none" w:sz="0" w:space="0" w:color="auto"/>
                                                <w:right w:val="none" w:sz="0" w:space="0" w:color="auto"/>
                                              </w:divBdr>
                                              <w:divsChild>
                                                <w:div w:id="16432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588">
                                          <w:marLeft w:val="0"/>
                                          <w:marRight w:val="0"/>
                                          <w:marTop w:val="0"/>
                                          <w:marBottom w:val="0"/>
                                          <w:divBdr>
                                            <w:top w:val="none" w:sz="0" w:space="0" w:color="auto"/>
                                            <w:left w:val="none" w:sz="0" w:space="0" w:color="auto"/>
                                            <w:bottom w:val="none" w:sz="0" w:space="0" w:color="auto"/>
                                            <w:right w:val="none" w:sz="0" w:space="0" w:color="auto"/>
                                          </w:divBdr>
                                          <w:divsChild>
                                            <w:div w:id="186603159">
                                              <w:marLeft w:val="0"/>
                                              <w:marRight w:val="0"/>
                                              <w:marTop w:val="0"/>
                                              <w:marBottom w:val="0"/>
                                              <w:divBdr>
                                                <w:top w:val="none" w:sz="0" w:space="0" w:color="auto"/>
                                                <w:left w:val="none" w:sz="0" w:space="0" w:color="auto"/>
                                                <w:bottom w:val="none" w:sz="0" w:space="0" w:color="auto"/>
                                                <w:right w:val="none" w:sz="0" w:space="0" w:color="auto"/>
                                              </w:divBdr>
                                              <w:divsChild>
                                                <w:div w:id="13084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3566">
                                          <w:marLeft w:val="0"/>
                                          <w:marRight w:val="0"/>
                                          <w:marTop w:val="0"/>
                                          <w:marBottom w:val="0"/>
                                          <w:divBdr>
                                            <w:top w:val="none" w:sz="0" w:space="0" w:color="auto"/>
                                            <w:left w:val="none" w:sz="0" w:space="0" w:color="auto"/>
                                            <w:bottom w:val="none" w:sz="0" w:space="0" w:color="auto"/>
                                            <w:right w:val="none" w:sz="0" w:space="0" w:color="auto"/>
                                          </w:divBdr>
                                          <w:divsChild>
                                            <w:div w:id="2019307164">
                                              <w:marLeft w:val="0"/>
                                              <w:marRight w:val="0"/>
                                              <w:marTop w:val="0"/>
                                              <w:marBottom w:val="0"/>
                                              <w:divBdr>
                                                <w:top w:val="none" w:sz="0" w:space="0" w:color="auto"/>
                                                <w:left w:val="none" w:sz="0" w:space="0" w:color="auto"/>
                                                <w:bottom w:val="none" w:sz="0" w:space="0" w:color="auto"/>
                                                <w:right w:val="none" w:sz="0" w:space="0" w:color="auto"/>
                                              </w:divBdr>
                                              <w:divsChild>
                                                <w:div w:id="988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334">
                                          <w:marLeft w:val="0"/>
                                          <w:marRight w:val="0"/>
                                          <w:marTop w:val="0"/>
                                          <w:marBottom w:val="0"/>
                                          <w:divBdr>
                                            <w:top w:val="none" w:sz="0" w:space="0" w:color="auto"/>
                                            <w:left w:val="none" w:sz="0" w:space="0" w:color="auto"/>
                                            <w:bottom w:val="none" w:sz="0" w:space="0" w:color="auto"/>
                                            <w:right w:val="none" w:sz="0" w:space="0" w:color="auto"/>
                                          </w:divBdr>
                                          <w:divsChild>
                                            <w:div w:id="1619527344">
                                              <w:marLeft w:val="0"/>
                                              <w:marRight w:val="0"/>
                                              <w:marTop w:val="0"/>
                                              <w:marBottom w:val="0"/>
                                              <w:divBdr>
                                                <w:top w:val="none" w:sz="0" w:space="0" w:color="auto"/>
                                                <w:left w:val="none" w:sz="0" w:space="0" w:color="auto"/>
                                                <w:bottom w:val="none" w:sz="0" w:space="0" w:color="auto"/>
                                                <w:right w:val="none" w:sz="0" w:space="0" w:color="auto"/>
                                              </w:divBdr>
                                              <w:divsChild>
                                                <w:div w:id="4026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3339">
                                          <w:marLeft w:val="0"/>
                                          <w:marRight w:val="0"/>
                                          <w:marTop w:val="0"/>
                                          <w:marBottom w:val="0"/>
                                          <w:divBdr>
                                            <w:top w:val="none" w:sz="0" w:space="0" w:color="auto"/>
                                            <w:left w:val="none" w:sz="0" w:space="0" w:color="auto"/>
                                            <w:bottom w:val="none" w:sz="0" w:space="0" w:color="auto"/>
                                            <w:right w:val="none" w:sz="0" w:space="0" w:color="auto"/>
                                          </w:divBdr>
                                          <w:divsChild>
                                            <w:div w:id="1646737489">
                                              <w:marLeft w:val="0"/>
                                              <w:marRight w:val="0"/>
                                              <w:marTop w:val="0"/>
                                              <w:marBottom w:val="0"/>
                                              <w:divBdr>
                                                <w:top w:val="none" w:sz="0" w:space="0" w:color="auto"/>
                                                <w:left w:val="none" w:sz="0" w:space="0" w:color="auto"/>
                                                <w:bottom w:val="none" w:sz="0" w:space="0" w:color="auto"/>
                                                <w:right w:val="none" w:sz="0" w:space="0" w:color="auto"/>
                                              </w:divBdr>
                                              <w:divsChild>
                                                <w:div w:id="4602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550">
                                          <w:marLeft w:val="0"/>
                                          <w:marRight w:val="0"/>
                                          <w:marTop w:val="0"/>
                                          <w:marBottom w:val="0"/>
                                          <w:divBdr>
                                            <w:top w:val="none" w:sz="0" w:space="0" w:color="auto"/>
                                            <w:left w:val="none" w:sz="0" w:space="0" w:color="auto"/>
                                            <w:bottom w:val="none" w:sz="0" w:space="0" w:color="auto"/>
                                            <w:right w:val="none" w:sz="0" w:space="0" w:color="auto"/>
                                          </w:divBdr>
                                          <w:divsChild>
                                            <w:div w:id="2004356316">
                                              <w:marLeft w:val="0"/>
                                              <w:marRight w:val="0"/>
                                              <w:marTop w:val="0"/>
                                              <w:marBottom w:val="0"/>
                                              <w:divBdr>
                                                <w:top w:val="none" w:sz="0" w:space="0" w:color="auto"/>
                                                <w:left w:val="none" w:sz="0" w:space="0" w:color="auto"/>
                                                <w:bottom w:val="none" w:sz="0" w:space="0" w:color="auto"/>
                                                <w:right w:val="none" w:sz="0" w:space="0" w:color="auto"/>
                                              </w:divBdr>
                                              <w:divsChild>
                                                <w:div w:id="8308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509">
                                          <w:marLeft w:val="0"/>
                                          <w:marRight w:val="0"/>
                                          <w:marTop w:val="0"/>
                                          <w:marBottom w:val="0"/>
                                          <w:divBdr>
                                            <w:top w:val="none" w:sz="0" w:space="0" w:color="auto"/>
                                            <w:left w:val="none" w:sz="0" w:space="0" w:color="auto"/>
                                            <w:bottom w:val="none" w:sz="0" w:space="0" w:color="auto"/>
                                            <w:right w:val="none" w:sz="0" w:space="0" w:color="auto"/>
                                          </w:divBdr>
                                          <w:divsChild>
                                            <w:div w:id="953512148">
                                              <w:marLeft w:val="0"/>
                                              <w:marRight w:val="0"/>
                                              <w:marTop w:val="0"/>
                                              <w:marBottom w:val="0"/>
                                              <w:divBdr>
                                                <w:top w:val="none" w:sz="0" w:space="0" w:color="auto"/>
                                                <w:left w:val="none" w:sz="0" w:space="0" w:color="auto"/>
                                                <w:bottom w:val="none" w:sz="0" w:space="0" w:color="auto"/>
                                                <w:right w:val="none" w:sz="0" w:space="0" w:color="auto"/>
                                              </w:divBdr>
                                              <w:divsChild>
                                                <w:div w:id="1490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90061">
                                          <w:marLeft w:val="0"/>
                                          <w:marRight w:val="0"/>
                                          <w:marTop w:val="0"/>
                                          <w:marBottom w:val="0"/>
                                          <w:divBdr>
                                            <w:top w:val="none" w:sz="0" w:space="0" w:color="auto"/>
                                            <w:left w:val="none" w:sz="0" w:space="0" w:color="auto"/>
                                            <w:bottom w:val="none" w:sz="0" w:space="0" w:color="auto"/>
                                            <w:right w:val="none" w:sz="0" w:space="0" w:color="auto"/>
                                          </w:divBdr>
                                          <w:divsChild>
                                            <w:div w:id="799569762">
                                              <w:marLeft w:val="0"/>
                                              <w:marRight w:val="0"/>
                                              <w:marTop w:val="0"/>
                                              <w:marBottom w:val="0"/>
                                              <w:divBdr>
                                                <w:top w:val="none" w:sz="0" w:space="0" w:color="auto"/>
                                                <w:left w:val="none" w:sz="0" w:space="0" w:color="auto"/>
                                                <w:bottom w:val="none" w:sz="0" w:space="0" w:color="auto"/>
                                                <w:right w:val="none" w:sz="0" w:space="0" w:color="auto"/>
                                              </w:divBdr>
                                              <w:divsChild>
                                                <w:div w:id="1602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0025">
                                          <w:marLeft w:val="0"/>
                                          <w:marRight w:val="0"/>
                                          <w:marTop w:val="0"/>
                                          <w:marBottom w:val="0"/>
                                          <w:divBdr>
                                            <w:top w:val="none" w:sz="0" w:space="0" w:color="auto"/>
                                            <w:left w:val="none" w:sz="0" w:space="0" w:color="auto"/>
                                            <w:bottom w:val="none" w:sz="0" w:space="0" w:color="auto"/>
                                            <w:right w:val="none" w:sz="0" w:space="0" w:color="auto"/>
                                          </w:divBdr>
                                          <w:divsChild>
                                            <w:div w:id="1881898909">
                                              <w:marLeft w:val="0"/>
                                              <w:marRight w:val="0"/>
                                              <w:marTop w:val="0"/>
                                              <w:marBottom w:val="0"/>
                                              <w:divBdr>
                                                <w:top w:val="none" w:sz="0" w:space="0" w:color="auto"/>
                                                <w:left w:val="none" w:sz="0" w:space="0" w:color="auto"/>
                                                <w:bottom w:val="none" w:sz="0" w:space="0" w:color="auto"/>
                                                <w:right w:val="none" w:sz="0" w:space="0" w:color="auto"/>
                                              </w:divBdr>
                                              <w:divsChild>
                                                <w:div w:id="21096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8286">
                                          <w:marLeft w:val="0"/>
                                          <w:marRight w:val="0"/>
                                          <w:marTop w:val="0"/>
                                          <w:marBottom w:val="0"/>
                                          <w:divBdr>
                                            <w:top w:val="none" w:sz="0" w:space="0" w:color="auto"/>
                                            <w:left w:val="none" w:sz="0" w:space="0" w:color="auto"/>
                                            <w:bottom w:val="none" w:sz="0" w:space="0" w:color="auto"/>
                                            <w:right w:val="none" w:sz="0" w:space="0" w:color="auto"/>
                                          </w:divBdr>
                                          <w:divsChild>
                                            <w:div w:id="1350569010">
                                              <w:marLeft w:val="0"/>
                                              <w:marRight w:val="0"/>
                                              <w:marTop w:val="0"/>
                                              <w:marBottom w:val="0"/>
                                              <w:divBdr>
                                                <w:top w:val="none" w:sz="0" w:space="0" w:color="auto"/>
                                                <w:left w:val="none" w:sz="0" w:space="0" w:color="auto"/>
                                                <w:bottom w:val="none" w:sz="0" w:space="0" w:color="auto"/>
                                                <w:right w:val="none" w:sz="0" w:space="0" w:color="auto"/>
                                              </w:divBdr>
                                              <w:divsChild>
                                                <w:div w:id="8928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1965">
                                          <w:marLeft w:val="0"/>
                                          <w:marRight w:val="0"/>
                                          <w:marTop w:val="0"/>
                                          <w:marBottom w:val="0"/>
                                          <w:divBdr>
                                            <w:top w:val="none" w:sz="0" w:space="0" w:color="auto"/>
                                            <w:left w:val="none" w:sz="0" w:space="0" w:color="auto"/>
                                            <w:bottom w:val="none" w:sz="0" w:space="0" w:color="auto"/>
                                            <w:right w:val="none" w:sz="0" w:space="0" w:color="auto"/>
                                          </w:divBdr>
                                          <w:divsChild>
                                            <w:div w:id="52050225">
                                              <w:marLeft w:val="0"/>
                                              <w:marRight w:val="0"/>
                                              <w:marTop w:val="0"/>
                                              <w:marBottom w:val="0"/>
                                              <w:divBdr>
                                                <w:top w:val="none" w:sz="0" w:space="0" w:color="auto"/>
                                                <w:left w:val="none" w:sz="0" w:space="0" w:color="auto"/>
                                                <w:bottom w:val="none" w:sz="0" w:space="0" w:color="auto"/>
                                                <w:right w:val="none" w:sz="0" w:space="0" w:color="auto"/>
                                              </w:divBdr>
                                              <w:divsChild>
                                                <w:div w:id="1485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9228">
                                          <w:marLeft w:val="0"/>
                                          <w:marRight w:val="0"/>
                                          <w:marTop w:val="0"/>
                                          <w:marBottom w:val="0"/>
                                          <w:divBdr>
                                            <w:top w:val="none" w:sz="0" w:space="0" w:color="auto"/>
                                            <w:left w:val="none" w:sz="0" w:space="0" w:color="auto"/>
                                            <w:bottom w:val="none" w:sz="0" w:space="0" w:color="auto"/>
                                            <w:right w:val="none" w:sz="0" w:space="0" w:color="auto"/>
                                          </w:divBdr>
                                          <w:divsChild>
                                            <w:div w:id="1183589877">
                                              <w:marLeft w:val="0"/>
                                              <w:marRight w:val="0"/>
                                              <w:marTop w:val="0"/>
                                              <w:marBottom w:val="0"/>
                                              <w:divBdr>
                                                <w:top w:val="none" w:sz="0" w:space="0" w:color="auto"/>
                                                <w:left w:val="none" w:sz="0" w:space="0" w:color="auto"/>
                                                <w:bottom w:val="none" w:sz="0" w:space="0" w:color="auto"/>
                                                <w:right w:val="none" w:sz="0" w:space="0" w:color="auto"/>
                                              </w:divBdr>
                                              <w:divsChild>
                                                <w:div w:id="1700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3418">
                                          <w:marLeft w:val="0"/>
                                          <w:marRight w:val="0"/>
                                          <w:marTop w:val="0"/>
                                          <w:marBottom w:val="0"/>
                                          <w:divBdr>
                                            <w:top w:val="none" w:sz="0" w:space="0" w:color="auto"/>
                                            <w:left w:val="none" w:sz="0" w:space="0" w:color="auto"/>
                                            <w:bottom w:val="none" w:sz="0" w:space="0" w:color="auto"/>
                                            <w:right w:val="none" w:sz="0" w:space="0" w:color="auto"/>
                                          </w:divBdr>
                                          <w:divsChild>
                                            <w:div w:id="2104643623">
                                              <w:marLeft w:val="0"/>
                                              <w:marRight w:val="0"/>
                                              <w:marTop w:val="0"/>
                                              <w:marBottom w:val="0"/>
                                              <w:divBdr>
                                                <w:top w:val="none" w:sz="0" w:space="0" w:color="auto"/>
                                                <w:left w:val="none" w:sz="0" w:space="0" w:color="auto"/>
                                                <w:bottom w:val="none" w:sz="0" w:space="0" w:color="auto"/>
                                                <w:right w:val="none" w:sz="0" w:space="0" w:color="auto"/>
                                              </w:divBdr>
                                              <w:divsChild>
                                                <w:div w:id="433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5528">
                                          <w:marLeft w:val="0"/>
                                          <w:marRight w:val="0"/>
                                          <w:marTop w:val="0"/>
                                          <w:marBottom w:val="0"/>
                                          <w:divBdr>
                                            <w:top w:val="none" w:sz="0" w:space="0" w:color="auto"/>
                                            <w:left w:val="none" w:sz="0" w:space="0" w:color="auto"/>
                                            <w:bottom w:val="none" w:sz="0" w:space="0" w:color="auto"/>
                                            <w:right w:val="none" w:sz="0" w:space="0" w:color="auto"/>
                                          </w:divBdr>
                                          <w:divsChild>
                                            <w:div w:id="399910086">
                                              <w:marLeft w:val="0"/>
                                              <w:marRight w:val="0"/>
                                              <w:marTop w:val="0"/>
                                              <w:marBottom w:val="0"/>
                                              <w:divBdr>
                                                <w:top w:val="none" w:sz="0" w:space="0" w:color="auto"/>
                                                <w:left w:val="none" w:sz="0" w:space="0" w:color="auto"/>
                                                <w:bottom w:val="none" w:sz="0" w:space="0" w:color="auto"/>
                                                <w:right w:val="none" w:sz="0" w:space="0" w:color="auto"/>
                                              </w:divBdr>
                                              <w:divsChild>
                                                <w:div w:id="9390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087">
                                          <w:marLeft w:val="0"/>
                                          <w:marRight w:val="0"/>
                                          <w:marTop w:val="0"/>
                                          <w:marBottom w:val="0"/>
                                          <w:divBdr>
                                            <w:top w:val="none" w:sz="0" w:space="0" w:color="auto"/>
                                            <w:left w:val="none" w:sz="0" w:space="0" w:color="auto"/>
                                            <w:bottom w:val="none" w:sz="0" w:space="0" w:color="auto"/>
                                            <w:right w:val="none" w:sz="0" w:space="0" w:color="auto"/>
                                          </w:divBdr>
                                          <w:divsChild>
                                            <w:div w:id="1972520080">
                                              <w:marLeft w:val="0"/>
                                              <w:marRight w:val="0"/>
                                              <w:marTop w:val="0"/>
                                              <w:marBottom w:val="0"/>
                                              <w:divBdr>
                                                <w:top w:val="none" w:sz="0" w:space="0" w:color="auto"/>
                                                <w:left w:val="none" w:sz="0" w:space="0" w:color="auto"/>
                                                <w:bottom w:val="none" w:sz="0" w:space="0" w:color="auto"/>
                                                <w:right w:val="none" w:sz="0" w:space="0" w:color="auto"/>
                                              </w:divBdr>
                                              <w:divsChild>
                                                <w:div w:id="17449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3119">
                                          <w:marLeft w:val="0"/>
                                          <w:marRight w:val="0"/>
                                          <w:marTop w:val="0"/>
                                          <w:marBottom w:val="0"/>
                                          <w:divBdr>
                                            <w:top w:val="none" w:sz="0" w:space="0" w:color="auto"/>
                                            <w:left w:val="none" w:sz="0" w:space="0" w:color="auto"/>
                                            <w:bottom w:val="none" w:sz="0" w:space="0" w:color="auto"/>
                                            <w:right w:val="none" w:sz="0" w:space="0" w:color="auto"/>
                                          </w:divBdr>
                                          <w:divsChild>
                                            <w:div w:id="729305205">
                                              <w:marLeft w:val="0"/>
                                              <w:marRight w:val="0"/>
                                              <w:marTop w:val="0"/>
                                              <w:marBottom w:val="0"/>
                                              <w:divBdr>
                                                <w:top w:val="none" w:sz="0" w:space="0" w:color="auto"/>
                                                <w:left w:val="none" w:sz="0" w:space="0" w:color="auto"/>
                                                <w:bottom w:val="none" w:sz="0" w:space="0" w:color="auto"/>
                                                <w:right w:val="none" w:sz="0" w:space="0" w:color="auto"/>
                                              </w:divBdr>
                                              <w:divsChild>
                                                <w:div w:id="16195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137">
                                          <w:marLeft w:val="0"/>
                                          <w:marRight w:val="0"/>
                                          <w:marTop w:val="0"/>
                                          <w:marBottom w:val="0"/>
                                          <w:divBdr>
                                            <w:top w:val="none" w:sz="0" w:space="0" w:color="auto"/>
                                            <w:left w:val="none" w:sz="0" w:space="0" w:color="auto"/>
                                            <w:bottom w:val="none" w:sz="0" w:space="0" w:color="auto"/>
                                            <w:right w:val="none" w:sz="0" w:space="0" w:color="auto"/>
                                          </w:divBdr>
                                          <w:divsChild>
                                            <w:div w:id="703754453">
                                              <w:marLeft w:val="0"/>
                                              <w:marRight w:val="0"/>
                                              <w:marTop w:val="0"/>
                                              <w:marBottom w:val="0"/>
                                              <w:divBdr>
                                                <w:top w:val="none" w:sz="0" w:space="0" w:color="auto"/>
                                                <w:left w:val="none" w:sz="0" w:space="0" w:color="auto"/>
                                                <w:bottom w:val="none" w:sz="0" w:space="0" w:color="auto"/>
                                                <w:right w:val="none" w:sz="0" w:space="0" w:color="auto"/>
                                              </w:divBdr>
                                            </w:div>
                                          </w:divsChild>
                                        </w:div>
                                        <w:div w:id="398555403">
                                          <w:marLeft w:val="0"/>
                                          <w:marRight w:val="0"/>
                                          <w:marTop w:val="0"/>
                                          <w:marBottom w:val="0"/>
                                          <w:divBdr>
                                            <w:top w:val="none" w:sz="0" w:space="0" w:color="auto"/>
                                            <w:left w:val="none" w:sz="0" w:space="0" w:color="auto"/>
                                            <w:bottom w:val="none" w:sz="0" w:space="0" w:color="auto"/>
                                            <w:right w:val="none" w:sz="0" w:space="0" w:color="auto"/>
                                          </w:divBdr>
                                          <w:divsChild>
                                            <w:div w:id="1572960555">
                                              <w:marLeft w:val="0"/>
                                              <w:marRight w:val="0"/>
                                              <w:marTop w:val="0"/>
                                              <w:marBottom w:val="0"/>
                                              <w:divBdr>
                                                <w:top w:val="none" w:sz="0" w:space="0" w:color="auto"/>
                                                <w:left w:val="none" w:sz="0" w:space="0" w:color="auto"/>
                                                <w:bottom w:val="none" w:sz="0" w:space="0" w:color="auto"/>
                                                <w:right w:val="none" w:sz="0" w:space="0" w:color="auto"/>
                                              </w:divBdr>
                                              <w:divsChild>
                                                <w:div w:id="15650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6458">
                                          <w:marLeft w:val="0"/>
                                          <w:marRight w:val="0"/>
                                          <w:marTop w:val="0"/>
                                          <w:marBottom w:val="0"/>
                                          <w:divBdr>
                                            <w:top w:val="none" w:sz="0" w:space="0" w:color="auto"/>
                                            <w:left w:val="none" w:sz="0" w:space="0" w:color="auto"/>
                                            <w:bottom w:val="none" w:sz="0" w:space="0" w:color="auto"/>
                                            <w:right w:val="none" w:sz="0" w:space="0" w:color="auto"/>
                                          </w:divBdr>
                                          <w:divsChild>
                                            <w:div w:id="441653010">
                                              <w:marLeft w:val="0"/>
                                              <w:marRight w:val="0"/>
                                              <w:marTop w:val="0"/>
                                              <w:marBottom w:val="0"/>
                                              <w:divBdr>
                                                <w:top w:val="none" w:sz="0" w:space="0" w:color="auto"/>
                                                <w:left w:val="none" w:sz="0" w:space="0" w:color="auto"/>
                                                <w:bottom w:val="none" w:sz="0" w:space="0" w:color="auto"/>
                                                <w:right w:val="none" w:sz="0" w:space="0" w:color="auto"/>
                                              </w:divBdr>
                                              <w:divsChild>
                                                <w:div w:id="14903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987">
                                          <w:marLeft w:val="0"/>
                                          <w:marRight w:val="0"/>
                                          <w:marTop w:val="0"/>
                                          <w:marBottom w:val="0"/>
                                          <w:divBdr>
                                            <w:top w:val="none" w:sz="0" w:space="0" w:color="auto"/>
                                            <w:left w:val="none" w:sz="0" w:space="0" w:color="auto"/>
                                            <w:bottom w:val="none" w:sz="0" w:space="0" w:color="auto"/>
                                            <w:right w:val="none" w:sz="0" w:space="0" w:color="auto"/>
                                          </w:divBdr>
                                          <w:divsChild>
                                            <w:div w:id="46223392">
                                              <w:marLeft w:val="0"/>
                                              <w:marRight w:val="0"/>
                                              <w:marTop w:val="0"/>
                                              <w:marBottom w:val="0"/>
                                              <w:divBdr>
                                                <w:top w:val="none" w:sz="0" w:space="0" w:color="auto"/>
                                                <w:left w:val="none" w:sz="0" w:space="0" w:color="auto"/>
                                                <w:bottom w:val="none" w:sz="0" w:space="0" w:color="auto"/>
                                                <w:right w:val="none" w:sz="0" w:space="0" w:color="auto"/>
                                              </w:divBdr>
                                              <w:divsChild>
                                                <w:div w:id="17453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2644">
                                          <w:marLeft w:val="0"/>
                                          <w:marRight w:val="0"/>
                                          <w:marTop w:val="0"/>
                                          <w:marBottom w:val="0"/>
                                          <w:divBdr>
                                            <w:top w:val="none" w:sz="0" w:space="0" w:color="auto"/>
                                            <w:left w:val="none" w:sz="0" w:space="0" w:color="auto"/>
                                            <w:bottom w:val="none" w:sz="0" w:space="0" w:color="auto"/>
                                            <w:right w:val="none" w:sz="0" w:space="0" w:color="auto"/>
                                          </w:divBdr>
                                          <w:divsChild>
                                            <w:div w:id="1179272919">
                                              <w:marLeft w:val="0"/>
                                              <w:marRight w:val="0"/>
                                              <w:marTop w:val="0"/>
                                              <w:marBottom w:val="0"/>
                                              <w:divBdr>
                                                <w:top w:val="none" w:sz="0" w:space="0" w:color="auto"/>
                                                <w:left w:val="none" w:sz="0" w:space="0" w:color="auto"/>
                                                <w:bottom w:val="none" w:sz="0" w:space="0" w:color="auto"/>
                                                <w:right w:val="none" w:sz="0" w:space="0" w:color="auto"/>
                                              </w:divBdr>
                                              <w:divsChild>
                                                <w:div w:id="16816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7342">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9134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4623">
                                          <w:marLeft w:val="0"/>
                                          <w:marRight w:val="0"/>
                                          <w:marTop w:val="0"/>
                                          <w:marBottom w:val="0"/>
                                          <w:divBdr>
                                            <w:top w:val="none" w:sz="0" w:space="0" w:color="auto"/>
                                            <w:left w:val="none" w:sz="0" w:space="0" w:color="auto"/>
                                            <w:bottom w:val="none" w:sz="0" w:space="0" w:color="auto"/>
                                            <w:right w:val="none" w:sz="0" w:space="0" w:color="auto"/>
                                          </w:divBdr>
                                          <w:divsChild>
                                            <w:div w:id="512377265">
                                              <w:marLeft w:val="0"/>
                                              <w:marRight w:val="0"/>
                                              <w:marTop w:val="0"/>
                                              <w:marBottom w:val="0"/>
                                              <w:divBdr>
                                                <w:top w:val="none" w:sz="0" w:space="0" w:color="auto"/>
                                                <w:left w:val="none" w:sz="0" w:space="0" w:color="auto"/>
                                                <w:bottom w:val="none" w:sz="0" w:space="0" w:color="auto"/>
                                                <w:right w:val="none" w:sz="0" w:space="0" w:color="auto"/>
                                              </w:divBdr>
                                              <w:divsChild>
                                                <w:div w:id="31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655">
                                          <w:marLeft w:val="0"/>
                                          <w:marRight w:val="0"/>
                                          <w:marTop w:val="0"/>
                                          <w:marBottom w:val="0"/>
                                          <w:divBdr>
                                            <w:top w:val="none" w:sz="0" w:space="0" w:color="auto"/>
                                            <w:left w:val="none" w:sz="0" w:space="0" w:color="auto"/>
                                            <w:bottom w:val="none" w:sz="0" w:space="0" w:color="auto"/>
                                            <w:right w:val="none" w:sz="0" w:space="0" w:color="auto"/>
                                          </w:divBdr>
                                          <w:divsChild>
                                            <w:div w:id="500393153">
                                              <w:marLeft w:val="0"/>
                                              <w:marRight w:val="0"/>
                                              <w:marTop w:val="0"/>
                                              <w:marBottom w:val="0"/>
                                              <w:divBdr>
                                                <w:top w:val="none" w:sz="0" w:space="0" w:color="auto"/>
                                                <w:left w:val="none" w:sz="0" w:space="0" w:color="auto"/>
                                                <w:bottom w:val="none" w:sz="0" w:space="0" w:color="auto"/>
                                                <w:right w:val="none" w:sz="0" w:space="0" w:color="auto"/>
                                              </w:divBdr>
                                              <w:divsChild>
                                                <w:div w:id="1793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458">
                                          <w:marLeft w:val="0"/>
                                          <w:marRight w:val="0"/>
                                          <w:marTop w:val="0"/>
                                          <w:marBottom w:val="0"/>
                                          <w:divBdr>
                                            <w:top w:val="none" w:sz="0" w:space="0" w:color="auto"/>
                                            <w:left w:val="none" w:sz="0" w:space="0" w:color="auto"/>
                                            <w:bottom w:val="none" w:sz="0" w:space="0" w:color="auto"/>
                                            <w:right w:val="none" w:sz="0" w:space="0" w:color="auto"/>
                                          </w:divBdr>
                                          <w:divsChild>
                                            <w:div w:id="417093561">
                                              <w:marLeft w:val="0"/>
                                              <w:marRight w:val="0"/>
                                              <w:marTop w:val="0"/>
                                              <w:marBottom w:val="0"/>
                                              <w:divBdr>
                                                <w:top w:val="none" w:sz="0" w:space="0" w:color="auto"/>
                                                <w:left w:val="none" w:sz="0" w:space="0" w:color="auto"/>
                                                <w:bottom w:val="none" w:sz="0" w:space="0" w:color="auto"/>
                                                <w:right w:val="none" w:sz="0" w:space="0" w:color="auto"/>
                                              </w:divBdr>
                                              <w:divsChild>
                                                <w:div w:id="1961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8165">
                                          <w:marLeft w:val="0"/>
                                          <w:marRight w:val="0"/>
                                          <w:marTop w:val="0"/>
                                          <w:marBottom w:val="0"/>
                                          <w:divBdr>
                                            <w:top w:val="none" w:sz="0" w:space="0" w:color="auto"/>
                                            <w:left w:val="none" w:sz="0" w:space="0" w:color="auto"/>
                                            <w:bottom w:val="none" w:sz="0" w:space="0" w:color="auto"/>
                                            <w:right w:val="none" w:sz="0" w:space="0" w:color="auto"/>
                                          </w:divBdr>
                                          <w:divsChild>
                                            <w:div w:id="32274340">
                                              <w:marLeft w:val="0"/>
                                              <w:marRight w:val="0"/>
                                              <w:marTop w:val="0"/>
                                              <w:marBottom w:val="0"/>
                                              <w:divBdr>
                                                <w:top w:val="none" w:sz="0" w:space="0" w:color="auto"/>
                                                <w:left w:val="none" w:sz="0" w:space="0" w:color="auto"/>
                                                <w:bottom w:val="none" w:sz="0" w:space="0" w:color="auto"/>
                                                <w:right w:val="none" w:sz="0" w:space="0" w:color="auto"/>
                                              </w:divBdr>
                                              <w:divsChild>
                                                <w:div w:id="1303539463">
                                                  <w:marLeft w:val="0"/>
                                                  <w:marRight w:val="0"/>
                                                  <w:marTop w:val="0"/>
                                                  <w:marBottom w:val="0"/>
                                                  <w:divBdr>
                                                    <w:top w:val="none" w:sz="0" w:space="0" w:color="auto"/>
                                                    <w:left w:val="none" w:sz="0" w:space="0" w:color="auto"/>
                                                    <w:bottom w:val="none" w:sz="0" w:space="0" w:color="auto"/>
                                                    <w:right w:val="none" w:sz="0" w:space="0" w:color="auto"/>
                                                  </w:divBdr>
                                                  <w:divsChild>
                                                    <w:div w:id="917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3472">
                                          <w:marLeft w:val="0"/>
                                          <w:marRight w:val="0"/>
                                          <w:marTop w:val="0"/>
                                          <w:marBottom w:val="0"/>
                                          <w:divBdr>
                                            <w:top w:val="none" w:sz="0" w:space="0" w:color="auto"/>
                                            <w:left w:val="none" w:sz="0" w:space="0" w:color="auto"/>
                                            <w:bottom w:val="none" w:sz="0" w:space="0" w:color="auto"/>
                                            <w:right w:val="none" w:sz="0" w:space="0" w:color="auto"/>
                                          </w:divBdr>
                                          <w:divsChild>
                                            <w:div w:id="592589460">
                                              <w:marLeft w:val="0"/>
                                              <w:marRight w:val="0"/>
                                              <w:marTop w:val="0"/>
                                              <w:marBottom w:val="0"/>
                                              <w:divBdr>
                                                <w:top w:val="none" w:sz="0" w:space="0" w:color="auto"/>
                                                <w:left w:val="none" w:sz="0" w:space="0" w:color="auto"/>
                                                <w:bottom w:val="none" w:sz="0" w:space="0" w:color="auto"/>
                                                <w:right w:val="none" w:sz="0" w:space="0" w:color="auto"/>
                                              </w:divBdr>
                                            </w:div>
                                          </w:divsChild>
                                        </w:div>
                                        <w:div w:id="1383556126">
                                          <w:marLeft w:val="0"/>
                                          <w:marRight w:val="0"/>
                                          <w:marTop w:val="0"/>
                                          <w:marBottom w:val="0"/>
                                          <w:divBdr>
                                            <w:top w:val="none" w:sz="0" w:space="0" w:color="auto"/>
                                            <w:left w:val="none" w:sz="0" w:space="0" w:color="auto"/>
                                            <w:bottom w:val="none" w:sz="0" w:space="0" w:color="auto"/>
                                            <w:right w:val="none" w:sz="0" w:space="0" w:color="auto"/>
                                          </w:divBdr>
                                          <w:divsChild>
                                            <w:div w:id="1038047040">
                                              <w:marLeft w:val="0"/>
                                              <w:marRight w:val="0"/>
                                              <w:marTop w:val="0"/>
                                              <w:marBottom w:val="0"/>
                                              <w:divBdr>
                                                <w:top w:val="none" w:sz="0" w:space="0" w:color="auto"/>
                                                <w:left w:val="none" w:sz="0" w:space="0" w:color="auto"/>
                                                <w:bottom w:val="none" w:sz="0" w:space="0" w:color="auto"/>
                                                <w:right w:val="none" w:sz="0" w:space="0" w:color="auto"/>
                                              </w:divBdr>
                                              <w:divsChild>
                                                <w:div w:id="8758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2491">
                                          <w:marLeft w:val="0"/>
                                          <w:marRight w:val="0"/>
                                          <w:marTop w:val="0"/>
                                          <w:marBottom w:val="0"/>
                                          <w:divBdr>
                                            <w:top w:val="none" w:sz="0" w:space="0" w:color="auto"/>
                                            <w:left w:val="none" w:sz="0" w:space="0" w:color="auto"/>
                                            <w:bottom w:val="none" w:sz="0" w:space="0" w:color="auto"/>
                                            <w:right w:val="none" w:sz="0" w:space="0" w:color="auto"/>
                                          </w:divBdr>
                                          <w:divsChild>
                                            <w:div w:id="174154883">
                                              <w:marLeft w:val="0"/>
                                              <w:marRight w:val="0"/>
                                              <w:marTop w:val="0"/>
                                              <w:marBottom w:val="0"/>
                                              <w:divBdr>
                                                <w:top w:val="none" w:sz="0" w:space="0" w:color="auto"/>
                                                <w:left w:val="none" w:sz="0" w:space="0" w:color="auto"/>
                                                <w:bottom w:val="none" w:sz="0" w:space="0" w:color="auto"/>
                                                <w:right w:val="none" w:sz="0" w:space="0" w:color="auto"/>
                                              </w:divBdr>
                                              <w:divsChild>
                                                <w:div w:id="20632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1518">
                                          <w:marLeft w:val="0"/>
                                          <w:marRight w:val="0"/>
                                          <w:marTop w:val="0"/>
                                          <w:marBottom w:val="0"/>
                                          <w:divBdr>
                                            <w:top w:val="none" w:sz="0" w:space="0" w:color="auto"/>
                                            <w:left w:val="none" w:sz="0" w:space="0" w:color="auto"/>
                                            <w:bottom w:val="none" w:sz="0" w:space="0" w:color="auto"/>
                                            <w:right w:val="none" w:sz="0" w:space="0" w:color="auto"/>
                                          </w:divBdr>
                                          <w:divsChild>
                                            <w:div w:id="1860850045">
                                              <w:marLeft w:val="0"/>
                                              <w:marRight w:val="0"/>
                                              <w:marTop w:val="0"/>
                                              <w:marBottom w:val="0"/>
                                              <w:divBdr>
                                                <w:top w:val="none" w:sz="0" w:space="0" w:color="auto"/>
                                                <w:left w:val="none" w:sz="0" w:space="0" w:color="auto"/>
                                                <w:bottom w:val="none" w:sz="0" w:space="0" w:color="auto"/>
                                                <w:right w:val="none" w:sz="0" w:space="0" w:color="auto"/>
                                              </w:divBdr>
                                              <w:divsChild>
                                                <w:div w:id="715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0362">
                                          <w:marLeft w:val="0"/>
                                          <w:marRight w:val="0"/>
                                          <w:marTop w:val="0"/>
                                          <w:marBottom w:val="0"/>
                                          <w:divBdr>
                                            <w:top w:val="none" w:sz="0" w:space="0" w:color="auto"/>
                                            <w:left w:val="none" w:sz="0" w:space="0" w:color="auto"/>
                                            <w:bottom w:val="none" w:sz="0" w:space="0" w:color="auto"/>
                                            <w:right w:val="none" w:sz="0" w:space="0" w:color="auto"/>
                                          </w:divBdr>
                                          <w:divsChild>
                                            <w:div w:id="2144421495">
                                              <w:marLeft w:val="0"/>
                                              <w:marRight w:val="0"/>
                                              <w:marTop w:val="0"/>
                                              <w:marBottom w:val="0"/>
                                              <w:divBdr>
                                                <w:top w:val="none" w:sz="0" w:space="0" w:color="auto"/>
                                                <w:left w:val="none" w:sz="0" w:space="0" w:color="auto"/>
                                                <w:bottom w:val="none" w:sz="0" w:space="0" w:color="auto"/>
                                                <w:right w:val="none" w:sz="0" w:space="0" w:color="auto"/>
                                              </w:divBdr>
                                              <w:divsChild>
                                                <w:div w:id="1591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324">
                                          <w:marLeft w:val="0"/>
                                          <w:marRight w:val="0"/>
                                          <w:marTop w:val="0"/>
                                          <w:marBottom w:val="0"/>
                                          <w:divBdr>
                                            <w:top w:val="none" w:sz="0" w:space="0" w:color="auto"/>
                                            <w:left w:val="none" w:sz="0" w:space="0" w:color="auto"/>
                                            <w:bottom w:val="none" w:sz="0" w:space="0" w:color="auto"/>
                                            <w:right w:val="none" w:sz="0" w:space="0" w:color="auto"/>
                                          </w:divBdr>
                                          <w:divsChild>
                                            <w:div w:id="1695495796">
                                              <w:marLeft w:val="0"/>
                                              <w:marRight w:val="0"/>
                                              <w:marTop w:val="0"/>
                                              <w:marBottom w:val="0"/>
                                              <w:divBdr>
                                                <w:top w:val="none" w:sz="0" w:space="0" w:color="auto"/>
                                                <w:left w:val="none" w:sz="0" w:space="0" w:color="auto"/>
                                                <w:bottom w:val="none" w:sz="0" w:space="0" w:color="auto"/>
                                                <w:right w:val="none" w:sz="0" w:space="0" w:color="auto"/>
                                              </w:divBdr>
                                              <w:divsChild>
                                                <w:div w:id="20114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8489">
                                          <w:marLeft w:val="0"/>
                                          <w:marRight w:val="0"/>
                                          <w:marTop w:val="0"/>
                                          <w:marBottom w:val="0"/>
                                          <w:divBdr>
                                            <w:top w:val="none" w:sz="0" w:space="0" w:color="auto"/>
                                            <w:left w:val="none" w:sz="0" w:space="0" w:color="auto"/>
                                            <w:bottom w:val="none" w:sz="0" w:space="0" w:color="auto"/>
                                            <w:right w:val="none" w:sz="0" w:space="0" w:color="auto"/>
                                          </w:divBdr>
                                          <w:divsChild>
                                            <w:div w:id="1320888339">
                                              <w:marLeft w:val="0"/>
                                              <w:marRight w:val="0"/>
                                              <w:marTop w:val="0"/>
                                              <w:marBottom w:val="0"/>
                                              <w:divBdr>
                                                <w:top w:val="none" w:sz="0" w:space="0" w:color="auto"/>
                                                <w:left w:val="none" w:sz="0" w:space="0" w:color="auto"/>
                                                <w:bottom w:val="none" w:sz="0" w:space="0" w:color="auto"/>
                                                <w:right w:val="none" w:sz="0" w:space="0" w:color="auto"/>
                                              </w:divBdr>
                                              <w:divsChild>
                                                <w:div w:id="2049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916">
                                          <w:marLeft w:val="0"/>
                                          <w:marRight w:val="0"/>
                                          <w:marTop w:val="0"/>
                                          <w:marBottom w:val="0"/>
                                          <w:divBdr>
                                            <w:top w:val="none" w:sz="0" w:space="0" w:color="auto"/>
                                            <w:left w:val="none" w:sz="0" w:space="0" w:color="auto"/>
                                            <w:bottom w:val="none" w:sz="0" w:space="0" w:color="auto"/>
                                            <w:right w:val="none" w:sz="0" w:space="0" w:color="auto"/>
                                          </w:divBdr>
                                          <w:divsChild>
                                            <w:div w:id="749428108">
                                              <w:marLeft w:val="0"/>
                                              <w:marRight w:val="0"/>
                                              <w:marTop w:val="0"/>
                                              <w:marBottom w:val="0"/>
                                              <w:divBdr>
                                                <w:top w:val="none" w:sz="0" w:space="0" w:color="auto"/>
                                                <w:left w:val="none" w:sz="0" w:space="0" w:color="auto"/>
                                                <w:bottom w:val="none" w:sz="0" w:space="0" w:color="auto"/>
                                                <w:right w:val="none" w:sz="0" w:space="0" w:color="auto"/>
                                              </w:divBdr>
                                              <w:divsChild>
                                                <w:div w:id="19827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4714">
                                          <w:marLeft w:val="0"/>
                                          <w:marRight w:val="0"/>
                                          <w:marTop w:val="0"/>
                                          <w:marBottom w:val="0"/>
                                          <w:divBdr>
                                            <w:top w:val="none" w:sz="0" w:space="0" w:color="auto"/>
                                            <w:left w:val="none" w:sz="0" w:space="0" w:color="auto"/>
                                            <w:bottom w:val="none" w:sz="0" w:space="0" w:color="auto"/>
                                            <w:right w:val="none" w:sz="0" w:space="0" w:color="auto"/>
                                          </w:divBdr>
                                          <w:divsChild>
                                            <w:div w:id="1803378457">
                                              <w:marLeft w:val="0"/>
                                              <w:marRight w:val="0"/>
                                              <w:marTop w:val="0"/>
                                              <w:marBottom w:val="0"/>
                                              <w:divBdr>
                                                <w:top w:val="none" w:sz="0" w:space="0" w:color="auto"/>
                                                <w:left w:val="none" w:sz="0" w:space="0" w:color="auto"/>
                                                <w:bottom w:val="none" w:sz="0" w:space="0" w:color="auto"/>
                                                <w:right w:val="none" w:sz="0" w:space="0" w:color="auto"/>
                                              </w:divBdr>
                                              <w:divsChild>
                                                <w:div w:id="15489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4663">
                                          <w:marLeft w:val="0"/>
                                          <w:marRight w:val="0"/>
                                          <w:marTop w:val="0"/>
                                          <w:marBottom w:val="0"/>
                                          <w:divBdr>
                                            <w:top w:val="none" w:sz="0" w:space="0" w:color="auto"/>
                                            <w:left w:val="none" w:sz="0" w:space="0" w:color="auto"/>
                                            <w:bottom w:val="none" w:sz="0" w:space="0" w:color="auto"/>
                                            <w:right w:val="none" w:sz="0" w:space="0" w:color="auto"/>
                                          </w:divBdr>
                                          <w:divsChild>
                                            <w:div w:id="1937396753">
                                              <w:marLeft w:val="0"/>
                                              <w:marRight w:val="0"/>
                                              <w:marTop w:val="0"/>
                                              <w:marBottom w:val="0"/>
                                              <w:divBdr>
                                                <w:top w:val="none" w:sz="0" w:space="0" w:color="auto"/>
                                                <w:left w:val="none" w:sz="0" w:space="0" w:color="auto"/>
                                                <w:bottom w:val="none" w:sz="0" w:space="0" w:color="auto"/>
                                                <w:right w:val="none" w:sz="0" w:space="0" w:color="auto"/>
                                              </w:divBdr>
                                              <w:divsChild>
                                                <w:div w:id="910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7950">
                                          <w:marLeft w:val="0"/>
                                          <w:marRight w:val="0"/>
                                          <w:marTop w:val="0"/>
                                          <w:marBottom w:val="0"/>
                                          <w:divBdr>
                                            <w:top w:val="none" w:sz="0" w:space="0" w:color="auto"/>
                                            <w:left w:val="none" w:sz="0" w:space="0" w:color="auto"/>
                                            <w:bottom w:val="none" w:sz="0" w:space="0" w:color="auto"/>
                                            <w:right w:val="none" w:sz="0" w:space="0" w:color="auto"/>
                                          </w:divBdr>
                                          <w:divsChild>
                                            <w:div w:id="283006987">
                                              <w:marLeft w:val="0"/>
                                              <w:marRight w:val="0"/>
                                              <w:marTop w:val="0"/>
                                              <w:marBottom w:val="0"/>
                                              <w:divBdr>
                                                <w:top w:val="none" w:sz="0" w:space="0" w:color="auto"/>
                                                <w:left w:val="none" w:sz="0" w:space="0" w:color="auto"/>
                                                <w:bottom w:val="none" w:sz="0" w:space="0" w:color="auto"/>
                                                <w:right w:val="none" w:sz="0" w:space="0" w:color="auto"/>
                                              </w:divBdr>
                                              <w:divsChild>
                                                <w:div w:id="268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1275">
                                          <w:marLeft w:val="0"/>
                                          <w:marRight w:val="0"/>
                                          <w:marTop w:val="0"/>
                                          <w:marBottom w:val="0"/>
                                          <w:divBdr>
                                            <w:top w:val="none" w:sz="0" w:space="0" w:color="auto"/>
                                            <w:left w:val="none" w:sz="0" w:space="0" w:color="auto"/>
                                            <w:bottom w:val="none" w:sz="0" w:space="0" w:color="auto"/>
                                            <w:right w:val="none" w:sz="0" w:space="0" w:color="auto"/>
                                          </w:divBdr>
                                          <w:divsChild>
                                            <w:div w:id="884098512">
                                              <w:marLeft w:val="0"/>
                                              <w:marRight w:val="0"/>
                                              <w:marTop w:val="0"/>
                                              <w:marBottom w:val="0"/>
                                              <w:divBdr>
                                                <w:top w:val="none" w:sz="0" w:space="0" w:color="auto"/>
                                                <w:left w:val="none" w:sz="0" w:space="0" w:color="auto"/>
                                                <w:bottom w:val="none" w:sz="0" w:space="0" w:color="auto"/>
                                                <w:right w:val="none" w:sz="0" w:space="0" w:color="auto"/>
                                              </w:divBdr>
                                              <w:divsChild>
                                                <w:div w:id="153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949">
                                          <w:marLeft w:val="0"/>
                                          <w:marRight w:val="0"/>
                                          <w:marTop w:val="0"/>
                                          <w:marBottom w:val="0"/>
                                          <w:divBdr>
                                            <w:top w:val="none" w:sz="0" w:space="0" w:color="auto"/>
                                            <w:left w:val="none" w:sz="0" w:space="0" w:color="auto"/>
                                            <w:bottom w:val="none" w:sz="0" w:space="0" w:color="auto"/>
                                            <w:right w:val="none" w:sz="0" w:space="0" w:color="auto"/>
                                          </w:divBdr>
                                          <w:divsChild>
                                            <w:div w:id="1511412105">
                                              <w:marLeft w:val="0"/>
                                              <w:marRight w:val="0"/>
                                              <w:marTop w:val="0"/>
                                              <w:marBottom w:val="0"/>
                                              <w:divBdr>
                                                <w:top w:val="none" w:sz="0" w:space="0" w:color="auto"/>
                                                <w:left w:val="none" w:sz="0" w:space="0" w:color="auto"/>
                                                <w:bottom w:val="none" w:sz="0" w:space="0" w:color="auto"/>
                                                <w:right w:val="none" w:sz="0" w:space="0" w:color="auto"/>
                                              </w:divBdr>
                                            </w:div>
                                          </w:divsChild>
                                        </w:div>
                                        <w:div w:id="976957523">
                                          <w:marLeft w:val="0"/>
                                          <w:marRight w:val="0"/>
                                          <w:marTop w:val="0"/>
                                          <w:marBottom w:val="0"/>
                                          <w:divBdr>
                                            <w:top w:val="none" w:sz="0" w:space="0" w:color="auto"/>
                                            <w:left w:val="none" w:sz="0" w:space="0" w:color="auto"/>
                                            <w:bottom w:val="none" w:sz="0" w:space="0" w:color="auto"/>
                                            <w:right w:val="none" w:sz="0" w:space="0" w:color="auto"/>
                                          </w:divBdr>
                                          <w:divsChild>
                                            <w:div w:id="161628793">
                                              <w:marLeft w:val="0"/>
                                              <w:marRight w:val="0"/>
                                              <w:marTop w:val="0"/>
                                              <w:marBottom w:val="0"/>
                                              <w:divBdr>
                                                <w:top w:val="none" w:sz="0" w:space="0" w:color="auto"/>
                                                <w:left w:val="none" w:sz="0" w:space="0" w:color="auto"/>
                                                <w:bottom w:val="none" w:sz="0" w:space="0" w:color="auto"/>
                                                <w:right w:val="none" w:sz="0" w:space="0" w:color="auto"/>
                                              </w:divBdr>
                                              <w:divsChild>
                                                <w:div w:id="14517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052">
                                          <w:marLeft w:val="0"/>
                                          <w:marRight w:val="0"/>
                                          <w:marTop w:val="0"/>
                                          <w:marBottom w:val="0"/>
                                          <w:divBdr>
                                            <w:top w:val="none" w:sz="0" w:space="0" w:color="auto"/>
                                            <w:left w:val="none" w:sz="0" w:space="0" w:color="auto"/>
                                            <w:bottom w:val="none" w:sz="0" w:space="0" w:color="auto"/>
                                            <w:right w:val="none" w:sz="0" w:space="0" w:color="auto"/>
                                          </w:divBdr>
                                          <w:divsChild>
                                            <w:div w:id="1283151828">
                                              <w:marLeft w:val="0"/>
                                              <w:marRight w:val="0"/>
                                              <w:marTop w:val="0"/>
                                              <w:marBottom w:val="0"/>
                                              <w:divBdr>
                                                <w:top w:val="none" w:sz="0" w:space="0" w:color="auto"/>
                                                <w:left w:val="none" w:sz="0" w:space="0" w:color="auto"/>
                                                <w:bottom w:val="none" w:sz="0" w:space="0" w:color="auto"/>
                                                <w:right w:val="none" w:sz="0" w:space="0" w:color="auto"/>
                                              </w:divBdr>
                                              <w:divsChild>
                                                <w:div w:id="21115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037">
                                          <w:marLeft w:val="0"/>
                                          <w:marRight w:val="0"/>
                                          <w:marTop w:val="0"/>
                                          <w:marBottom w:val="0"/>
                                          <w:divBdr>
                                            <w:top w:val="none" w:sz="0" w:space="0" w:color="auto"/>
                                            <w:left w:val="none" w:sz="0" w:space="0" w:color="auto"/>
                                            <w:bottom w:val="none" w:sz="0" w:space="0" w:color="auto"/>
                                            <w:right w:val="none" w:sz="0" w:space="0" w:color="auto"/>
                                          </w:divBdr>
                                          <w:divsChild>
                                            <w:div w:id="582841401">
                                              <w:marLeft w:val="0"/>
                                              <w:marRight w:val="0"/>
                                              <w:marTop w:val="0"/>
                                              <w:marBottom w:val="0"/>
                                              <w:divBdr>
                                                <w:top w:val="none" w:sz="0" w:space="0" w:color="auto"/>
                                                <w:left w:val="none" w:sz="0" w:space="0" w:color="auto"/>
                                                <w:bottom w:val="none" w:sz="0" w:space="0" w:color="auto"/>
                                                <w:right w:val="none" w:sz="0" w:space="0" w:color="auto"/>
                                              </w:divBdr>
                                              <w:divsChild>
                                                <w:div w:id="5239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1361">
                                          <w:marLeft w:val="0"/>
                                          <w:marRight w:val="0"/>
                                          <w:marTop w:val="0"/>
                                          <w:marBottom w:val="0"/>
                                          <w:divBdr>
                                            <w:top w:val="none" w:sz="0" w:space="0" w:color="auto"/>
                                            <w:left w:val="none" w:sz="0" w:space="0" w:color="auto"/>
                                            <w:bottom w:val="none" w:sz="0" w:space="0" w:color="auto"/>
                                            <w:right w:val="none" w:sz="0" w:space="0" w:color="auto"/>
                                          </w:divBdr>
                                          <w:divsChild>
                                            <w:div w:id="120458992">
                                              <w:marLeft w:val="0"/>
                                              <w:marRight w:val="0"/>
                                              <w:marTop w:val="0"/>
                                              <w:marBottom w:val="0"/>
                                              <w:divBdr>
                                                <w:top w:val="none" w:sz="0" w:space="0" w:color="auto"/>
                                                <w:left w:val="none" w:sz="0" w:space="0" w:color="auto"/>
                                                <w:bottom w:val="none" w:sz="0" w:space="0" w:color="auto"/>
                                                <w:right w:val="none" w:sz="0" w:space="0" w:color="auto"/>
                                              </w:divBdr>
                                              <w:divsChild>
                                                <w:div w:id="1776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1556">
                                          <w:marLeft w:val="0"/>
                                          <w:marRight w:val="0"/>
                                          <w:marTop w:val="0"/>
                                          <w:marBottom w:val="0"/>
                                          <w:divBdr>
                                            <w:top w:val="none" w:sz="0" w:space="0" w:color="auto"/>
                                            <w:left w:val="none" w:sz="0" w:space="0" w:color="auto"/>
                                            <w:bottom w:val="none" w:sz="0" w:space="0" w:color="auto"/>
                                            <w:right w:val="none" w:sz="0" w:space="0" w:color="auto"/>
                                          </w:divBdr>
                                          <w:divsChild>
                                            <w:div w:id="463935766">
                                              <w:marLeft w:val="0"/>
                                              <w:marRight w:val="0"/>
                                              <w:marTop w:val="0"/>
                                              <w:marBottom w:val="0"/>
                                              <w:divBdr>
                                                <w:top w:val="none" w:sz="0" w:space="0" w:color="auto"/>
                                                <w:left w:val="none" w:sz="0" w:space="0" w:color="auto"/>
                                                <w:bottom w:val="none" w:sz="0" w:space="0" w:color="auto"/>
                                                <w:right w:val="none" w:sz="0" w:space="0" w:color="auto"/>
                                              </w:divBdr>
                                              <w:divsChild>
                                                <w:div w:id="5398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6602">
                                          <w:marLeft w:val="0"/>
                                          <w:marRight w:val="0"/>
                                          <w:marTop w:val="0"/>
                                          <w:marBottom w:val="0"/>
                                          <w:divBdr>
                                            <w:top w:val="none" w:sz="0" w:space="0" w:color="auto"/>
                                            <w:left w:val="none" w:sz="0" w:space="0" w:color="auto"/>
                                            <w:bottom w:val="none" w:sz="0" w:space="0" w:color="auto"/>
                                            <w:right w:val="none" w:sz="0" w:space="0" w:color="auto"/>
                                          </w:divBdr>
                                          <w:divsChild>
                                            <w:div w:id="1226263204">
                                              <w:marLeft w:val="0"/>
                                              <w:marRight w:val="0"/>
                                              <w:marTop w:val="0"/>
                                              <w:marBottom w:val="0"/>
                                              <w:divBdr>
                                                <w:top w:val="none" w:sz="0" w:space="0" w:color="auto"/>
                                                <w:left w:val="none" w:sz="0" w:space="0" w:color="auto"/>
                                                <w:bottom w:val="none" w:sz="0" w:space="0" w:color="auto"/>
                                                <w:right w:val="none" w:sz="0" w:space="0" w:color="auto"/>
                                              </w:divBdr>
                                              <w:divsChild>
                                                <w:div w:id="14366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2476">
                                          <w:marLeft w:val="0"/>
                                          <w:marRight w:val="0"/>
                                          <w:marTop w:val="0"/>
                                          <w:marBottom w:val="0"/>
                                          <w:divBdr>
                                            <w:top w:val="none" w:sz="0" w:space="0" w:color="auto"/>
                                            <w:left w:val="none" w:sz="0" w:space="0" w:color="auto"/>
                                            <w:bottom w:val="none" w:sz="0" w:space="0" w:color="auto"/>
                                            <w:right w:val="none" w:sz="0" w:space="0" w:color="auto"/>
                                          </w:divBdr>
                                          <w:divsChild>
                                            <w:div w:id="78450736">
                                              <w:marLeft w:val="0"/>
                                              <w:marRight w:val="0"/>
                                              <w:marTop w:val="0"/>
                                              <w:marBottom w:val="0"/>
                                              <w:divBdr>
                                                <w:top w:val="none" w:sz="0" w:space="0" w:color="auto"/>
                                                <w:left w:val="none" w:sz="0" w:space="0" w:color="auto"/>
                                                <w:bottom w:val="none" w:sz="0" w:space="0" w:color="auto"/>
                                                <w:right w:val="none" w:sz="0" w:space="0" w:color="auto"/>
                                              </w:divBdr>
                                              <w:divsChild>
                                                <w:div w:id="2119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35">
                                          <w:marLeft w:val="0"/>
                                          <w:marRight w:val="0"/>
                                          <w:marTop w:val="0"/>
                                          <w:marBottom w:val="0"/>
                                          <w:divBdr>
                                            <w:top w:val="none" w:sz="0" w:space="0" w:color="auto"/>
                                            <w:left w:val="none" w:sz="0" w:space="0" w:color="auto"/>
                                            <w:bottom w:val="none" w:sz="0" w:space="0" w:color="auto"/>
                                            <w:right w:val="none" w:sz="0" w:space="0" w:color="auto"/>
                                          </w:divBdr>
                                          <w:divsChild>
                                            <w:div w:id="1699814238">
                                              <w:marLeft w:val="0"/>
                                              <w:marRight w:val="0"/>
                                              <w:marTop w:val="0"/>
                                              <w:marBottom w:val="0"/>
                                              <w:divBdr>
                                                <w:top w:val="none" w:sz="0" w:space="0" w:color="auto"/>
                                                <w:left w:val="none" w:sz="0" w:space="0" w:color="auto"/>
                                                <w:bottom w:val="none" w:sz="0" w:space="0" w:color="auto"/>
                                                <w:right w:val="none" w:sz="0" w:space="0" w:color="auto"/>
                                              </w:divBdr>
                                              <w:divsChild>
                                                <w:div w:id="17590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242">
                                          <w:marLeft w:val="0"/>
                                          <w:marRight w:val="0"/>
                                          <w:marTop w:val="0"/>
                                          <w:marBottom w:val="0"/>
                                          <w:divBdr>
                                            <w:top w:val="none" w:sz="0" w:space="0" w:color="auto"/>
                                            <w:left w:val="none" w:sz="0" w:space="0" w:color="auto"/>
                                            <w:bottom w:val="none" w:sz="0" w:space="0" w:color="auto"/>
                                            <w:right w:val="none" w:sz="0" w:space="0" w:color="auto"/>
                                          </w:divBdr>
                                          <w:divsChild>
                                            <w:div w:id="2079085445">
                                              <w:marLeft w:val="0"/>
                                              <w:marRight w:val="0"/>
                                              <w:marTop w:val="0"/>
                                              <w:marBottom w:val="0"/>
                                              <w:divBdr>
                                                <w:top w:val="none" w:sz="0" w:space="0" w:color="auto"/>
                                                <w:left w:val="none" w:sz="0" w:space="0" w:color="auto"/>
                                                <w:bottom w:val="none" w:sz="0" w:space="0" w:color="auto"/>
                                                <w:right w:val="none" w:sz="0" w:space="0" w:color="auto"/>
                                              </w:divBdr>
                                              <w:divsChild>
                                                <w:div w:id="1494642475">
                                                  <w:marLeft w:val="0"/>
                                                  <w:marRight w:val="0"/>
                                                  <w:marTop w:val="0"/>
                                                  <w:marBottom w:val="0"/>
                                                  <w:divBdr>
                                                    <w:top w:val="none" w:sz="0" w:space="0" w:color="auto"/>
                                                    <w:left w:val="none" w:sz="0" w:space="0" w:color="auto"/>
                                                    <w:bottom w:val="none" w:sz="0" w:space="0" w:color="auto"/>
                                                    <w:right w:val="none" w:sz="0" w:space="0" w:color="auto"/>
                                                  </w:divBdr>
                                                  <w:divsChild>
                                                    <w:div w:id="19056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1070">
                                          <w:marLeft w:val="0"/>
                                          <w:marRight w:val="0"/>
                                          <w:marTop w:val="0"/>
                                          <w:marBottom w:val="0"/>
                                          <w:divBdr>
                                            <w:top w:val="none" w:sz="0" w:space="0" w:color="auto"/>
                                            <w:left w:val="none" w:sz="0" w:space="0" w:color="auto"/>
                                            <w:bottom w:val="none" w:sz="0" w:space="0" w:color="auto"/>
                                            <w:right w:val="none" w:sz="0" w:space="0" w:color="auto"/>
                                          </w:divBdr>
                                          <w:divsChild>
                                            <w:div w:id="518852952">
                                              <w:marLeft w:val="0"/>
                                              <w:marRight w:val="0"/>
                                              <w:marTop w:val="0"/>
                                              <w:marBottom w:val="0"/>
                                              <w:divBdr>
                                                <w:top w:val="none" w:sz="0" w:space="0" w:color="auto"/>
                                                <w:left w:val="none" w:sz="0" w:space="0" w:color="auto"/>
                                                <w:bottom w:val="none" w:sz="0" w:space="0" w:color="auto"/>
                                                <w:right w:val="none" w:sz="0" w:space="0" w:color="auto"/>
                                              </w:divBdr>
                                              <w:divsChild>
                                                <w:div w:id="301615630">
                                                  <w:marLeft w:val="0"/>
                                                  <w:marRight w:val="0"/>
                                                  <w:marTop w:val="0"/>
                                                  <w:marBottom w:val="0"/>
                                                  <w:divBdr>
                                                    <w:top w:val="none" w:sz="0" w:space="0" w:color="auto"/>
                                                    <w:left w:val="none" w:sz="0" w:space="0" w:color="auto"/>
                                                    <w:bottom w:val="none" w:sz="0" w:space="0" w:color="auto"/>
                                                    <w:right w:val="none" w:sz="0" w:space="0" w:color="auto"/>
                                                  </w:divBdr>
                                                  <w:divsChild>
                                                    <w:div w:id="1961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62150">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sChild>
                                                <w:div w:id="2015840443">
                                                  <w:marLeft w:val="0"/>
                                                  <w:marRight w:val="0"/>
                                                  <w:marTop w:val="0"/>
                                                  <w:marBottom w:val="0"/>
                                                  <w:divBdr>
                                                    <w:top w:val="none" w:sz="0" w:space="0" w:color="auto"/>
                                                    <w:left w:val="none" w:sz="0" w:space="0" w:color="auto"/>
                                                    <w:bottom w:val="none" w:sz="0" w:space="0" w:color="auto"/>
                                                    <w:right w:val="none" w:sz="0" w:space="0" w:color="auto"/>
                                                  </w:divBdr>
                                                  <w:divsChild>
                                                    <w:div w:id="1040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2612">
                                          <w:marLeft w:val="0"/>
                                          <w:marRight w:val="0"/>
                                          <w:marTop w:val="0"/>
                                          <w:marBottom w:val="0"/>
                                          <w:divBdr>
                                            <w:top w:val="none" w:sz="0" w:space="0" w:color="auto"/>
                                            <w:left w:val="none" w:sz="0" w:space="0" w:color="auto"/>
                                            <w:bottom w:val="none" w:sz="0" w:space="0" w:color="auto"/>
                                            <w:right w:val="none" w:sz="0" w:space="0" w:color="auto"/>
                                          </w:divBdr>
                                          <w:divsChild>
                                            <w:div w:id="1100183483">
                                              <w:marLeft w:val="0"/>
                                              <w:marRight w:val="0"/>
                                              <w:marTop w:val="0"/>
                                              <w:marBottom w:val="0"/>
                                              <w:divBdr>
                                                <w:top w:val="none" w:sz="0" w:space="0" w:color="auto"/>
                                                <w:left w:val="none" w:sz="0" w:space="0" w:color="auto"/>
                                                <w:bottom w:val="none" w:sz="0" w:space="0" w:color="auto"/>
                                                <w:right w:val="none" w:sz="0" w:space="0" w:color="auto"/>
                                              </w:divBdr>
                                              <w:divsChild>
                                                <w:div w:id="1899239013">
                                                  <w:marLeft w:val="0"/>
                                                  <w:marRight w:val="0"/>
                                                  <w:marTop w:val="0"/>
                                                  <w:marBottom w:val="0"/>
                                                  <w:divBdr>
                                                    <w:top w:val="none" w:sz="0" w:space="0" w:color="auto"/>
                                                    <w:left w:val="none" w:sz="0" w:space="0" w:color="auto"/>
                                                    <w:bottom w:val="none" w:sz="0" w:space="0" w:color="auto"/>
                                                    <w:right w:val="none" w:sz="0" w:space="0" w:color="auto"/>
                                                  </w:divBdr>
                                                  <w:divsChild>
                                                    <w:div w:id="83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6639">
                                          <w:marLeft w:val="0"/>
                                          <w:marRight w:val="0"/>
                                          <w:marTop w:val="0"/>
                                          <w:marBottom w:val="0"/>
                                          <w:divBdr>
                                            <w:top w:val="none" w:sz="0" w:space="0" w:color="auto"/>
                                            <w:left w:val="none" w:sz="0" w:space="0" w:color="auto"/>
                                            <w:bottom w:val="none" w:sz="0" w:space="0" w:color="auto"/>
                                            <w:right w:val="none" w:sz="0" w:space="0" w:color="auto"/>
                                          </w:divBdr>
                                          <w:divsChild>
                                            <w:div w:id="281812114">
                                              <w:marLeft w:val="0"/>
                                              <w:marRight w:val="0"/>
                                              <w:marTop w:val="0"/>
                                              <w:marBottom w:val="0"/>
                                              <w:divBdr>
                                                <w:top w:val="none" w:sz="0" w:space="0" w:color="auto"/>
                                                <w:left w:val="none" w:sz="0" w:space="0" w:color="auto"/>
                                                <w:bottom w:val="none" w:sz="0" w:space="0" w:color="auto"/>
                                                <w:right w:val="none" w:sz="0" w:space="0" w:color="auto"/>
                                              </w:divBdr>
                                              <w:divsChild>
                                                <w:div w:id="552162440">
                                                  <w:marLeft w:val="0"/>
                                                  <w:marRight w:val="0"/>
                                                  <w:marTop w:val="0"/>
                                                  <w:marBottom w:val="0"/>
                                                  <w:divBdr>
                                                    <w:top w:val="none" w:sz="0" w:space="0" w:color="auto"/>
                                                    <w:left w:val="none" w:sz="0" w:space="0" w:color="auto"/>
                                                    <w:bottom w:val="none" w:sz="0" w:space="0" w:color="auto"/>
                                                    <w:right w:val="none" w:sz="0" w:space="0" w:color="auto"/>
                                                  </w:divBdr>
                                                  <w:divsChild>
                                                    <w:div w:id="1861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523">
                                          <w:marLeft w:val="0"/>
                                          <w:marRight w:val="0"/>
                                          <w:marTop w:val="0"/>
                                          <w:marBottom w:val="0"/>
                                          <w:divBdr>
                                            <w:top w:val="none" w:sz="0" w:space="0" w:color="auto"/>
                                            <w:left w:val="none" w:sz="0" w:space="0" w:color="auto"/>
                                            <w:bottom w:val="none" w:sz="0" w:space="0" w:color="auto"/>
                                            <w:right w:val="none" w:sz="0" w:space="0" w:color="auto"/>
                                          </w:divBdr>
                                          <w:divsChild>
                                            <w:div w:id="1855996358">
                                              <w:marLeft w:val="0"/>
                                              <w:marRight w:val="0"/>
                                              <w:marTop w:val="0"/>
                                              <w:marBottom w:val="0"/>
                                              <w:divBdr>
                                                <w:top w:val="none" w:sz="0" w:space="0" w:color="auto"/>
                                                <w:left w:val="none" w:sz="0" w:space="0" w:color="auto"/>
                                                <w:bottom w:val="none" w:sz="0" w:space="0" w:color="auto"/>
                                                <w:right w:val="none" w:sz="0" w:space="0" w:color="auto"/>
                                              </w:divBdr>
                                              <w:divsChild>
                                                <w:div w:id="822047832">
                                                  <w:marLeft w:val="0"/>
                                                  <w:marRight w:val="0"/>
                                                  <w:marTop w:val="0"/>
                                                  <w:marBottom w:val="0"/>
                                                  <w:divBdr>
                                                    <w:top w:val="none" w:sz="0" w:space="0" w:color="auto"/>
                                                    <w:left w:val="none" w:sz="0" w:space="0" w:color="auto"/>
                                                    <w:bottom w:val="none" w:sz="0" w:space="0" w:color="auto"/>
                                                    <w:right w:val="none" w:sz="0" w:space="0" w:color="auto"/>
                                                  </w:divBdr>
                                                  <w:divsChild>
                                                    <w:div w:id="16785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5671">
                                          <w:marLeft w:val="0"/>
                                          <w:marRight w:val="0"/>
                                          <w:marTop w:val="0"/>
                                          <w:marBottom w:val="0"/>
                                          <w:divBdr>
                                            <w:top w:val="none" w:sz="0" w:space="0" w:color="auto"/>
                                            <w:left w:val="none" w:sz="0" w:space="0" w:color="auto"/>
                                            <w:bottom w:val="none" w:sz="0" w:space="0" w:color="auto"/>
                                            <w:right w:val="none" w:sz="0" w:space="0" w:color="auto"/>
                                          </w:divBdr>
                                          <w:divsChild>
                                            <w:div w:id="1295286066">
                                              <w:marLeft w:val="0"/>
                                              <w:marRight w:val="0"/>
                                              <w:marTop w:val="0"/>
                                              <w:marBottom w:val="0"/>
                                              <w:divBdr>
                                                <w:top w:val="none" w:sz="0" w:space="0" w:color="auto"/>
                                                <w:left w:val="none" w:sz="0" w:space="0" w:color="auto"/>
                                                <w:bottom w:val="none" w:sz="0" w:space="0" w:color="auto"/>
                                                <w:right w:val="none" w:sz="0" w:space="0" w:color="auto"/>
                                              </w:divBdr>
                                              <w:divsChild>
                                                <w:div w:id="1508792752">
                                                  <w:marLeft w:val="0"/>
                                                  <w:marRight w:val="0"/>
                                                  <w:marTop w:val="0"/>
                                                  <w:marBottom w:val="0"/>
                                                  <w:divBdr>
                                                    <w:top w:val="none" w:sz="0" w:space="0" w:color="auto"/>
                                                    <w:left w:val="none" w:sz="0" w:space="0" w:color="auto"/>
                                                    <w:bottom w:val="none" w:sz="0" w:space="0" w:color="auto"/>
                                                    <w:right w:val="none" w:sz="0" w:space="0" w:color="auto"/>
                                                  </w:divBdr>
                                                  <w:divsChild>
                                                    <w:div w:id="18151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6976">
                                          <w:marLeft w:val="0"/>
                                          <w:marRight w:val="0"/>
                                          <w:marTop w:val="0"/>
                                          <w:marBottom w:val="0"/>
                                          <w:divBdr>
                                            <w:top w:val="none" w:sz="0" w:space="0" w:color="auto"/>
                                            <w:left w:val="none" w:sz="0" w:space="0" w:color="auto"/>
                                            <w:bottom w:val="none" w:sz="0" w:space="0" w:color="auto"/>
                                            <w:right w:val="none" w:sz="0" w:space="0" w:color="auto"/>
                                          </w:divBdr>
                                          <w:divsChild>
                                            <w:div w:id="67584520">
                                              <w:marLeft w:val="0"/>
                                              <w:marRight w:val="0"/>
                                              <w:marTop w:val="0"/>
                                              <w:marBottom w:val="0"/>
                                              <w:divBdr>
                                                <w:top w:val="none" w:sz="0" w:space="0" w:color="auto"/>
                                                <w:left w:val="none" w:sz="0" w:space="0" w:color="auto"/>
                                                <w:bottom w:val="none" w:sz="0" w:space="0" w:color="auto"/>
                                                <w:right w:val="none" w:sz="0" w:space="0" w:color="auto"/>
                                              </w:divBdr>
                                              <w:divsChild>
                                                <w:div w:id="1992514283">
                                                  <w:marLeft w:val="0"/>
                                                  <w:marRight w:val="0"/>
                                                  <w:marTop w:val="0"/>
                                                  <w:marBottom w:val="0"/>
                                                  <w:divBdr>
                                                    <w:top w:val="none" w:sz="0" w:space="0" w:color="auto"/>
                                                    <w:left w:val="none" w:sz="0" w:space="0" w:color="auto"/>
                                                    <w:bottom w:val="none" w:sz="0" w:space="0" w:color="auto"/>
                                                    <w:right w:val="none" w:sz="0" w:space="0" w:color="auto"/>
                                                  </w:divBdr>
                                                  <w:divsChild>
                                                    <w:div w:id="1353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94">
                                          <w:marLeft w:val="0"/>
                                          <w:marRight w:val="0"/>
                                          <w:marTop w:val="0"/>
                                          <w:marBottom w:val="0"/>
                                          <w:divBdr>
                                            <w:top w:val="none" w:sz="0" w:space="0" w:color="auto"/>
                                            <w:left w:val="none" w:sz="0" w:space="0" w:color="auto"/>
                                            <w:bottom w:val="none" w:sz="0" w:space="0" w:color="auto"/>
                                            <w:right w:val="none" w:sz="0" w:space="0" w:color="auto"/>
                                          </w:divBdr>
                                          <w:divsChild>
                                            <w:div w:id="804010102">
                                              <w:marLeft w:val="0"/>
                                              <w:marRight w:val="0"/>
                                              <w:marTop w:val="0"/>
                                              <w:marBottom w:val="0"/>
                                              <w:divBdr>
                                                <w:top w:val="none" w:sz="0" w:space="0" w:color="auto"/>
                                                <w:left w:val="none" w:sz="0" w:space="0" w:color="auto"/>
                                                <w:bottom w:val="none" w:sz="0" w:space="0" w:color="auto"/>
                                                <w:right w:val="none" w:sz="0" w:space="0" w:color="auto"/>
                                              </w:divBdr>
                                              <w:divsChild>
                                                <w:div w:id="52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4901">
                                          <w:marLeft w:val="0"/>
                                          <w:marRight w:val="0"/>
                                          <w:marTop w:val="0"/>
                                          <w:marBottom w:val="0"/>
                                          <w:divBdr>
                                            <w:top w:val="none" w:sz="0" w:space="0" w:color="auto"/>
                                            <w:left w:val="none" w:sz="0" w:space="0" w:color="auto"/>
                                            <w:bottom w:val="none" w:sz="0" w:space="0" w:color="auto"/>
                                            <w:right w:val="none" w:sz="0" w:space="0" w:color="auto"/>
                                          </w:divBdr>
                                          <w:divsChild>
                                            <w:div w:id="1461653184">
                                              <w:marLeft w:val="0"/>
                                              <w:marRight w:val="0"/>
                                              <w:marTop w:val="0"/>
                                              <w:marBottom w:val="0"/>
                                              <w:divBdr>
                                                <w:top w:val="none" w:sz="0" w:space="0" w:color="auto"/>
                                                <w:left w:val="none" w:sz="0" w:space="0" w:color="auto"/>
                                                <w:bottom w:val="none" w:sz="0" w:space="0" w:color="auto"/>
                                                <w:right w:val="none" w:sz="0" w:space="0" w:color="auto"/>
                                              </w:divBdr>
                                              <w:divsChild>
                                                <w:div w:id="599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0452">
                                          <w:marLeft w:val="0"/>
                                          <w:marRight w:val="0"/>
                                          <w:marTop w:val="0"/>
                                          <w:marBottom w:val="0"/>
                                          <w:divBdr>
                                            <w:top w:val="none" w:sz="0" w:space="0" w:color="auto"/>
                                            <w:left w:val="none" w:sz="0" w:space="0" w:color="auto"/>
                                            <w:bottom w:val="none" w:sz="0" w:space="0" w:color="auto"/>
                                            <w:right w:val="none" w:sz="0" w:space="0" w:color="auto"/>
                                          </w:divBdr>
                                          <w:divsChild>
                                            <w:div w:id="300887284">
                                              <w:marLeft w:val="0"/>
                                              <w:marRight w:val="0"/>
                                              <w:marTop w:val="0"/>
                                              <w:marBottom w:val="0"/>
                                              <w:divBdr>
                                                <w:top w:val="none" w:sz="0" w:space="0" w:color="auto"/>
                                                <w:left w:val="none" w:sz="0" w:space="0" w:color="auto"/>
                                                <w:bottom w:val="none" w:sz="0" w:space="0" w:color="auto"/>
                                                <w:right w:val="none" w:sz="0" w:space="0" w:color="auto"/>
                                              </w:divBdr>
                                              <w:divsChild>
                                                <w:div w:id="20415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115">
                                          <w:marLeft w:val="0"/>
                                          <w:marRight w:val="0"/>
                                          <w:marTop w:val="0"/>
                                          <w:marBottom w:val="0"/>
                                          <w:divBdr>
                                            <w:top w:val="none" w:sz="0" w:space="0" w:color="auto"/>
                                            <w:left w:val="none" w:sz="0" w:space="0" w:color="auto"/>
                                            <w:bottom w:val="none" w:sz="0" w:space="0" w:color="auto"/>
                                            <w:right w:val="none" w:sz="0" w:space="0" w:color="auto"/>
                                          </w:divBdr>
                                          <w:divsChild>
                                            <w:div w:id="89663007">
                                              <w:marLeft w:val="0"/>
                                              <w:marRight w:val="0"/>
                                              <w:marTop w:val="0"/>
                                              <w:marBottom w:val="0"/>
                                              <w:divBdr>
                                                <w:top w:val="none" w:sz="0" w:space="0" w:color="auto"/>
                                                <w:left w:val="none" w:sz="0" w:space="0" w:color="auto"/>
                                                <w:bottom w:val="none" w:sz="0" w:space="0" w:color="auto"/>
                                                <w:right w:val="none" w:sz="0" w:space="0" w:color="auto"/>
                                              </w:divBdr>
                                              <w:divsChild>
                                                <w:div w:id="13151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804">
                                          <w:marLeft w:val="0"/>
                                          <w:marRight w:val="0"/>
                                          <w:marTop w:val="0"/>
                                          <w:marBottom w:val="0"/>
                                          <w:divBdr>
                                            <w:top w:val="none" w:sz="0" w:space="0" w:color="auto"/>
                                            <w:left w:val="none" w:sz="0" w:space="0" w:color="auto"/>
                                            <w:bottom w:val="none" w:sz="0" w:space="0" w:color="auto"/>
                                            <w:right w:val="none" w:sz="0" w:space="0" w:color="auto"/>
                                          </w:divBdr>
                                          <w:divsChild>
                                            <w:div w:id="1801874981">
                                              <w:marLeft w:val="0"/>
                                              <w:marRight w:val="0"/>
                                              <w:marTop w:val="0"/>
                                              <w:marBottom w:val="0"/>
                                              <w:divBdr>
                                                <w:top w:val="none" w:sz="0" w:space="0" w:color="auto"/>
                                                <w:left w:val="none" w:sz="0" w:space="0" w:color="auto"/>
                                                <w:bottom w:val="none" w:sz="0" w:space="0" w:color="auto"/>
                                                <w:right w:val="none" w:sz="0" w:space="0" w:color="auto"/>
                                              </w:divBdr>
                                            </w:div>
                                          </w:divsChild>
                                        </w:div>
                                        <w:div w:id="579565827">
                                          <w:marLeft w:val="0"/>
                                          <w:marRight w:val="0"/>
                                          <w:marTop w:val="0"/>
                                          <w:marBottom w:val="0"/>
                                          <w:divBdr>
                                            <w:top w:val="none" w:sz="0" w:space="0" w:color="auto"/>
                                            <w:left w:val="none" w:sz="0" w:space="0" w:color="auto"/>
                                            <w:bottom w:val="none" w:sz="0" w:space="0" w:color="auto"/>
                                            <w:right w:val="none" w:sz="0" w:space="0" w:color="auto"/>
                                          </w:divBdr>
                                          <w:divsChild>
                                            <w:div w:id="689070328">
                                              <w:marLeft w:val="0"/>
                                              <w:marRight w:val="0"/>
                                              <w:marTop w:val="0"/>
                                              <w:marBottom w:val="0"/>
                                              <w:divBdr>
                                                <w:top w:val="none" w:sz="0" w:space="0" w:color="auto"/>
                                                <w:left w:val="none" w:sz="0" w:space="0" w:color="auto"/>
                                                <w:bottom w:val="none" w:sz="0" w:space="0" w:color="auto"/>
                                                <w:right w:val="none" w:sz="0" w:space="0" w:color="auto"/>
                                              </w:divBdr>
                                              <w:divsChild>
                                                <w:div w:id="437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685">
                                          <w:marLeft w:val="0"/>
                                          <w:marRight w:val="0"/>
                                          <w:marTop w:val="0"/>
                                          <w:marBottom w:val="0"/>
                                          <w:divBdr>
                                            <w:top w:val="none" w:sz="0" w:space="0" w:color="auto"/>
                                            <w:left w:val="none" w:sz="0" w:space="0" w:color="auto"/>
                                            <w:bottom w:val="none" w:sz="0" w:space="0" w:color="auto"/>
                                            <w:right w:val="none" w:sz="0" w:space="0" w:color="auto"/>
                                          </w:divBdr>
                                          <w:divsChild>
                                            <w:div w:id="904030804">
                                              <w:marLeft w:val="0"/>
                                              <w:marRight w:val="0"/>
                                              <w:marTop w:val="0"/>
                                              <w:marBottom w:val="0"/>
                                              <w:divBdr>
                                                <w:top w:val="none" w:sz="0" w:space="0" w:color="auto"/>
                                                <w:left w:val="none" w:sz="0" w:space="0" w:color="auto"/>
                                                <w:bottom w:val="none" w:sz="0" w:space="0" w:color="auto"/>
                                                <w:right w:val="none" w:sz="0" w:space="0" w:color="auto"/>
                                              </w:divBdr>
                                              <w:divsChild>
                                                <w:div w:id="6095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1199">
                                          <w:marLeft w:val="0"/>
                                          <w:marRight w:val="0"/>
                                          <w:marTop w:val="0"/>
                                          <w:marBottom w:val="0"/>
                                          <w:divBdr>
                                            <w:top w:val="none" w:sz="0" w:space="0" w:color="auto"/>
                                            <w:left w:val="none" w:sz="0" w:space="0" w:color="auto"/>
                                            <w:bottom w:val="none" w:sz="0" w:space="0" w:color="auto"/>
                                            <w:right w:val="none" w:sz="0" w:space="0" w:color="auto"/>
                                          </w:divBdr>
                                          <w:divsChild>
                                            <w:div w:id="999621230">
                                              <w:marLeft w:val="0"/>
                                              <w:marRight w:val="0"/>
                                              <w:marTop w:val="0"/>
                                              <w:marBottom w:val="0"/>
                                              <w:divBdr>
                                                <w:top w:val="none" w:sz="0" w:space="0" w:color="auto"/>
                                                <w:left w:val="none" w:sz="0" w:space="0" w:color="auto"/>
                                                <w:bottom w:val="none" w:sz="0" w:space="0" w:color="auto"/>
                                                <w:right w:val="none" w:sz="0" w:space="0" w:color="auto"/>
                                              </w:divBdr>
                                              <w:divsChild>
                                                <w:div w:id="2313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2647">
                                          <w:marLeft w:val="0"/>
                                          <w:marRight w:val="0"/>
                                          <w:marTop w:val="0"/>
                                          <w:marBottom w:val="0"/>
                                          <w:divBdr>
                                            <w:top w:val="none" w:sz="0" w:space="0" w:color="auto"/>
                                            <w:left w:val="none" w:sz="0" w:space="0" w:color="auto"/>
                                            <w:bottom w:val="none" w:sz="0" w:space="0" w:color="auto"/>
                                            <w:right w:val="none" w:sz="0" w:space="0" w:color="auto"/>
                                          </w:divBdr>
                                          <w:divsChild>
                                            <w:div w:id="1967269916">
                                              <w:marLeft w:val="0"/>
                                              <w:marRight w:val="0"/>
                                              <w:marTop w:val="0"/>
                                              <w:marBottom w:val="0"/>
                                              <w:divBdr>
                                                <w:top w:val="none" w:sz="0" w:space="0" w:color="auto"/>
                                                <w:left w:val="none" w:sz="0" w:space="0" w:color="auto"/>
                                                <w:bottom w:val="none" w:sz="0" w:space="0" w:color="auto"/>
                                                <w:right w:val="none" w:sz="0" w:space="0" w:color="auto"/>
                                              </w:divBdr>
                                              <w:divsChild>
                                                <w:div w:id="21342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5159">
                                          <w:marLeft w:val="0"/>
                                          <w:marRight w:val="0"/>
                                          <w:marTop w:val="0"/>
                                          <w:marBottom w:val="0"/>
                                          <w:divBdr>
                                            <w:top w:val="none" w:sz="0" w:space="0" w:color="auto"/>
                                            <w:left w:val="none" w:sz="0" w:space="0" w:color="auto"/>
                                            <w:bottom w:val="none" w:sz="0" w:space="0" w:color="auto"/>
                                            <w:right w:val="none" w:sz="0" w:space="0" w:color="auto"/>
                                          </w:divBdr>
                                          <w:divsChild>
                                            <w:div w:id="1995985273">
                                              <w:marLeft w:val="0"/>
                                              <w:marRight w:val="0"/>
                                              <w:marTop w:val="0"/>
                                              <w:marBottom w:val="0"/>
                                              <w:divBdr>
                                                <w:top w:val="none" w:sz="0" w:space="0" w:color="auto"/>
                                                <w:left w:val="none" w:sz="0" w:space="0" w:color="auto"/>
                                                <w:bottom w:val="none" w:sz="0" w:space="0" w:color="auto"/>
                                                <w:right w:val="none" w:sz="0" w:space="0" w:color="auto"/>
                                              </w:divBdr>
                                              <w:divsChild>
                                                <w:div w:id="5255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6497">
                                          <w:marLeft w:val="0"/>
                                          <w:marRight w:val="0"/>
                                          <w:marTop w:val="0"/>
                                          <w:marBottom w:val="0"/>
                                          <w:divBdr>
                                            <w:top w:val="none" w:sz="0" w:space="0" w:color="auto"/>
                                            <w:left w:val="none" w:sz="0" w:space="0" w:color="auto"/>
                                            <w:bottom w:val="none" w:sz="0" w:space="0" w:color="auto"/>
                                            <w:right w:val="none" w:sz="0" w:space="0" w:color="auto"/>
                                          </w:divBdr>
                                          <w:divsChild>
                                            <w:div w:id="1269775396">
                                              <w:marLeft w:val="0"/>
                                              <w:marRight w:val="0"/>
                                              <w:marTop w:val="0"/>
                                              <w:marBottom w:val="0"/>
                                              <w:divBdr>
                                                <w:top w:val="none" w:sz="0" w:space="0" w:color="auto"/>
                                                <w:left w:val="none" w:sz="0" w:space="0" w:color="auto"/>
                                                <w:bottom w:val="none" w:sz="0" w:space="0" w:color="auto"/>
                                                <w:right w:val="none" w:sz="0" w:space="0" w:color="auto"/>
                                              </w:divBdr>
                                            </w:div>
                                          </w:divsChild>
                                        </w:div>
                                        <w:div w:id="2122921058">
                                          <w:marLeft w:val="0"/>
                                          <w:marRight w:val="0"/>
                                          <w:marTop w:val="0"/>
                                          <w:marBottom w:val="0"/>
                                          <w:divBdr>
                                            <w:top w:val="none" w:sz="0" w:space="0" w:color="auto"/>
                                            <w:left w:val="none" w:sz="0" w:space="0" w:color="auto"/>
                                            <w:bottom w:val="none" w:sz="0" w:space="0" w:color="auto"/>
                                            <w:right w:val="none" w:sz="0" w:space="0" w:color="auto"/>
                                          </w:divBdr>
                                          <w:divsChild>
                                            <w:div w:id="681972977">
                                              <w:marLeft w:val="0"/>
                                              <w:marRight w:val="0"/>
                                              <w:marTop w:val="0"/>
                                              <w:marBottom w:val="0"/>
                                              <w:divBdr>
                                                <w:top w:val="none" w:sz="0" w:space="0" w:color="auto"/>
                                                <w:left w:val="none" w:sz="0" w:space="0" w:color="auto"/>
                                                <w:bottom w:val="none" w:sz="0" w:space="0" w:color="auto"/>
                                                <w:right w:val="none" w:sz="0" w:space="0" w:color="auto"/>
                                              </w:divBdr>
                                            </w:div>
                                          </w:divsChild>
                                        </w:div>
                                        <w:div w:id="899629191">
                                          <w:marLeft w:val="0"/>
                                          <w:marRight w:val="0"/>
                                          <w:marTop w:val="0"/>
                                          <w:marBottom w:val="0"/>
                                          <w:divBdr>
                                            <w:top w:val="none" w:sz="0" w:space="0" w:color="auto"/>
                                            <w:left w:val="none" w:sz="0" w:space="0" w:color="auto"/>
                                            <w:bottom w:val="none" w:sz="0" w:space="0" w:color="auto"/>
                                            <w:right w:val="none" w:sz="0" w:space="0" w:color="auto"/>
                                          </w:divBdr>
                                          <w:divsChild>
                                            <w:div w:id="1746296840">
                                              <w:marLeft w:val="0"/>
                                              <w:marRight w:val="0"/>
                                              <w:marTop w:val="0"/>
                                              <w:marBottom w:val="0"/>
                                              <w:divBdr>
                                                <w:top w:val="none" w:sz="0" w:space="0" w:color="auto"/>
                                                <w:left w:val="none" w:sz="0" w:space="0" w:color="auto"/>
                                                <w:bottom w:val="none" w:sz="0" w:space="0" w:color="auto"/>
                                                <w:right w:val="none" w:sz="0" w:space="0" w:color="auto"/>
                                              </w:divBdr>
                                              <w:divsChild>
                                                <w:div w:id="683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0940">
                                          <w:marLeft w:val="0"/>
                                          <w:marRight w:val="0"/>
                                          <w:marTop w:val="0"/>
                                          <w:marBottom w:val="0"/>
                                          <w:divBdr>
                                            <w:top w:val="none" w:sz="0" w:space="0" w:color="auto"/>
                                            <w:left w:val="none" w:sz="0" w:space="0" w:color="auto"/>
                                            <w:bottom w:val="none" w:sz="0" w:space="0" w:color="auto"/>
                                            <w:right w:val="none" w:sz="0" w:space="0" w:color="auto"/>
                                          </w:divBdr>
                                          <w:divsChild>
                                            <w:div w:id="665402493">
                                              <w:marLeft w:val="0"/>
                                              <w:marRight w:val="0"/>
                                              <w:marTop w:val="0"/>
                                              <w:marBottom w:val="0"/>
                                              <w:divBdr>
                                                <w:top w:val="none" w:sz="0" w:space="0" w:color="auto"/>
                                                <w:left w:val="none" w:sz="0" w:space="0" w:color="auto"/>
                                                <w:bottom w:val="none" w:sz="0" w:space="0" w:color="auto"/>
                                                <w:right w:val="none" w:sz="0" w:space="0" w:color="auto"/>
                                              </w:divBdr>
                                            </w:div>
                                          </w:divsChild>
                                        </w:div>
                                        <w:div w:id="1061364387">
                                          <w:marLeft w:val="0"/>
                                          <w:marRight w:val="0"/>
                                          <w:marTop w:val="0"/>
                                          <w:marBottom w:val="0"/>
                                          <w:divBdr>
                                            <w:top w:val="none" w:sz="0" w:space="0" w:color="auto"/>
                                            <w:left w:val="none" w:sz="0" w:space="0" w:color="auto"/>
                                            <w:bottom w:val="none" w:sz="0" w:space="0" w:color="auto"/>
                                            <w:right w:val="none" w:sz="0" w:space="0" w:color="auto"/>
                                          </w:divBdr>
                                          <w:divsChild>
                                            <w:div w:id="1462109786">
                                              <w:marLeft w:val="0"/>
                                              <w:marRight w:val="0"/>
                                              <w:marTop w:val="0"/>
                                              <w:marBottom w:val="0"/>
                                              <w:divBdr>
                                                <w:top w:val="none" w:sz="0" w:space="0" w:color="auto"/>
                                                <w:left w:val="none" w:sz="0" w:space="0" w:color="auto"/>
                                                <w:bottom w:val="none" w:sz="0" w:space="0" w:color="auto"/>
                                                <w:right w:val="none" w:sz="0" w:space="0" w:color="auto"/>
                                              </w:divBdr>
                                              <w:divsChild>
                                                <w:div w:id="21430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164">
                                          <w:marLeft w:val="0"/>
                                          <w:marRight w:val="0"/>
                                          <w:marTop w:val="0"/>
                                          <w:marBottom w:val="0"/>
                                          <w:divBdr>
                                            <w:top w:val="none" w:sz="0" w:space="0" w:color="auto"/>
                                            <w:left w:val="none" w:sz="0" w:space="0" w:color="auto"/>
                                            <w:bottom w:val="none" w:sz="0" w:space="0" w:color="auto"/>
                                            <w:right w:val="none" w:sz="0" w:space="0" w:color="auto"/>
                                          </w:divBdr>
                                          <w:divsChild>
                                            <w:div w:id="1220169643">
                                              <w:marLeft w:val="0"/>
                                              <w:marRight w:val="0"/>
                                              <w:marTop w:val="0"/>
                                              <w:marBottom w:val="0"/>
                                              <w:divBdr>
                                                <w:top w:val="none" w:sz="0" w:space="0" w:color="auto"/>
                                                <w:left w:val="none" w:sz="0" w:space="0" w:color="auto"/>
                                                <w:bottom w:val="none" w:sz="0" w:space="0" w:color="auto"/>
                                                <w:right w:val="none" w:sz="0" w:space="0" w:color="auto"/>
                                              </w:divBdr>
                                            </w:div>
                                          </w:divsChild>
                                        </w:div>
                                        <w:div w:id="724841844">
                                          <w:marLeft w:val="0"/>
                                          <w:marRight w:val="0"/>
                                          <w:marTop w:val="0"/>
                                          <w:marBottom w:val="0"/>
                                          <w:divBdr>
                                            <w:top w:val="none" w:sz="0" w:space="0" w:color="auto"/>
                                            <w:left w:val="none" w:sz="0" w:space="0" w:color="auto"/>
                                            <w:bottom w:val="none" w:sz="0" w:space="0" w:color="auto"/>
                                            <w:right w:val="none" w:sz="0" w:space="0" w:color="auto"/>
                                          </w:divBdr>
                                          <w:divsChild>
                                            <w:div w:id="436020541">
                                              <w:marLeft w:val="0"/>
                                              <w:marRight w:val="0"/>
                                              <w:marTop w:val="0"/>
                                              <w:marBottom w:val="0"/>
                                              <w:divBdr>
                                                <w:top w:val="none" w:sz="0" w:space="0" w:color="auto"/>
                                                <w:left w:val="none" w:sz="0" w:space="0" w:color="auto"/>
                                                <w:bottom w:val="none" w:sz="0" w:space="0" w:color="auto"/>
                                                <w:right w:val="none" w:sz="0" w:space="0" w:color="auto"/>
                                              </w:divBdr>
                                              <w:divsChild>
                                                <w:div w:id="7092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676">
                                          <w:marLeft w:val="0"/>
                                          <w:marRight w:val="0"/>
                                          <w:marTop w:val="0"/>
                                          <w:marBottom w:val="0"/>
                                          <w:divBdr>
                                            <w:top w:val="none" w:sz="0" w:space="0" w:color="auto"/>
                                            <w:left w:val="none" w:sz="0" w:space="0" w:color="auto"/>
                                            <w:bottom w:val="none" w:sz="0" w:space="0" w:color="auto"/>
                                            <w:right w:val="none" w:sz="0" w:space="0" w:color="auto"/>
                                          </w:divBdr>
                                          <w:divsChild>
                                            <w:div w:id="822164548">
                                              <w:marLeft w:val="0"/>
                                              <w:marRight w:val="0"/>
                                              <w:marTop w:val="0"/>
                                              <w:marBottom w:val="0"/>
                                              <w:divBdr>
                                                <w:top w:val="none" w:sz="0" w:space="0" w:color="auto"/>
                                                <w:left w:val="none" w:sz="0" w:space="0" w:color="auto"/>
                                                <w:bottom w:val="none" w:sz="0" w:space="0" w:color="auto"/>
                                                <w:right w:val="none" w:sz="0" w:space="0" w:color="auto"/>
                                              </w:divBdr>
                                            </w:div>
                                          </w:divsChild>
                                        </w:div>
                                        <w:div w:id="1750695343">
                                          <w:marLeft w:val="0"/>
                                          <w:marRight w:val="0"/>
                                          <w:marTop w:val="0"/>
                                          <w:marBottom w:val="0"/>
                                          <w:divBdr>
                                            <w:top w:val="none" w:sz="0" w:space="0" w:color="auto"/>
                                            <w:left w:val="none" w:sz="0" w:space="0" w:color="auto"/>
                                            <w:bottom w:val="none" w:sz="0" w:space="0" w:color="auto"/>
                                            <w:right w:val="none" w:sz="0" w:space="0" w:color="auto"/>
                                          </w:divBdr>
                                          <w:divsChild>
                                            <w:div w:id="582763054">
                                              <w:marLeft w:val="0"/>
                                              <w:marRight w:val="0"/>
                                              <w:marTop w:val="0"/>
                                              <w:marBottom w:val="0"/>
                                              <w:divBdr>
                                                <w:top w:val="none" w:sz="0" w:space="0" w:color="auto"/>
                                                <w:left w:val="none" w:sz="0" w:space="0" w:color="auto"/>
                                                <w:bottom w:val="none" w:sz="0" w:space="0" w:color="auto"/>
                                                <w:right w:val="none" w:sz="0" w:space="0" w:color="auto"/>
                                              </w:divBdr>
                                              <w:divsChild>
                                                <w:div w:id="19088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83">
                                          <w:marLeft w:val="0"/>
                                          <w:marRight w:val="0"/>
                                          <w:marTop w:val="0"/>
                                          <w:marBottom w:val="0"/>
                                          <w:divBdr>
                                            <w:top w:val="none" w:sz="0" w:space="0" w:color="auto"/>
                                            <w:left w:val="none" w:sz="0" w:space="0" w:color="auto"/>
                                            <w:bottom w:val="none" w:sz="0" w:space="0" w:color="auto"/>
                                            <w:right w:val="none" w:sz="0" w:space="0" w:color="auto"/>
                                          </w:divBdr>
                                          <w:divsChild>
                                            <w:div w:id="1373069018">
                                              <w:marLeft w:val="0"/>
                                              <w:marRight w:val="0"/>
                                              <w:marTop w:val="0"/>
                                              <w:marBottom w:val="0"/>
                                              <w:divBdr>
                                                <w:top w:val="none" w:sz="0" w:space="0" w:color="auto"/>
                                                <w:left w:val="none" w:sz="0" w:space="0" w:color="auto"/>
                                                <w:bottom w:val="none" w:sz="0" w:space="0" w:color="auto"/>
                                                <w:right w:val="none" w:sz="0" w:space="0" w:color="auto"/>
                                              </w:divBdr>
                                            </w:div>
                                          </w:divsChild>
                                        </w:div>
                                        <w:div w:id="395395799">
                                          <w:marLeft w:val="0"/>
                                          <w:marRight w:val="0"/>
                                          <w:marTop w:val="0"/>
                                          <w:marBottom w:val="0"/>
                                          <w:divBdr>
                                            <w:top w:val="none" w:sz="0" w:space="0" w:color="auto"/>
                                            <w:left w:val="none" w:sz="0" w:space="0" w:color="auto"/>
                                            <w:bottom w:val="none" w:sz="0" w:space="0" w:color="auto"/>
                                            <w:right w:val="none" w:sz="0" w:space="0" w:color="auto"/>
                                          </w:divBdr>
                                          <w:divsChild>
                                            <w:div w:id="196821291">
                                              <w:marLeft w:val="0"/>
                                              <w:marRight w:val="0"/>
                                              <w:marTop w:val="0"/>
                                              <w:marBottom w:val="0"/>
                                              <w:divBdr>
                                                <w:top w:val="none" w:sz="0" w:space="0" w:color="auto"/>
                                                <w:left w:val="none" w:sz="0" w:space="0" w:color="auto"/>
                                                <w:bottom w:val="none" w:sz="0" w:space="0" w:color="auto"/>
                                                <w:right w:val="none" w:sz="0" w:space="0" w:color="auto"/>
                                              </w:divBdr>
                                              <w:divsChild>
                                                <w:div w:id="181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b.legal-square.com/HAS-Shohin/jsp/SVDocumentView" TargetMode="External"/><Relationship Id="rId13" Type="http://schemas.openxmlformats.org/officeDocument/2006/relationships/hyperlink" Target="http://sprb.legal-square.com/HAS-Shohin/jsp/SVDocumentView" TargetMode="External"/><Relationship Id="rId18" Type="http://schemas.openxmlformats.org/officeDocument/2006/relationships/hyperlink" Target="http://sprb.legal-square.com/HAS-Shohin/jsp/SVDocumentView" TargetMode="External"/><Relationship Id="rId26" Type="http://schemas.openxmlformats.org/officeDocument/2006/relationships/hyperlink" Target="http://sprb.legal-square.com/HAS-Shohin/jsp/SVDocumentView"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b.legal-square.com/HAS-Shohin/jsp/SVDocumentView" TargetMode="External"/><Relationship Id="rId34" Type="http://schemas.openxmlformats.org/officeDocument/2006/relationships/hyperlink" Target="http://sprb.legal-square.com/HAS-Shohin/jsp/SVDocumentView" TargetMode="External"/><Relationship Id="rId7" Type="http://schemas.openxmlformats.org/officeDocument/2006/relationships/hyperlink" Target="http://sprb.legal-square.com/HAS-Shohin/jsp/SVDocumentView" TargetMode="External"/><Relationship Id="rId12" Type="http://schemas.openxmlformats.org/officeDocument/2006/relationships/hyperlink" Target="http://sprb.legal-square.com/HAS-Shohin/jsp/SVDocumentView" TargetMode="External"/><Relationship Id="rId17" Type="http://schemas.openxmlformats.org/officeDocument/2006/relationships/hyperlink" Target="http://sprb.legal-square.com/HAS-Shohin/jsp/SVDocumentView" TargetMode="External"/><Relationship Id="rId25" Type="http://schemas.openxmlformats.org/officeDocument/2006/relationships/hyperlink" Target="http://sprb.legal-square.com/HAS-Shohin/jsp/SVDocumentView" TargetMode="External"/><Relationship Id="rId33" Type="http://schemas.openxmlformats.org/officeDocument/2006/relationships/hyperlink" Target="http://sprb.legal-square.com/HAS-Shohin/jsp/SVDocumentView"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b.legal-square.com/HAS-Shohin/jsp/SVDocumentView" TargetMode="External"/><Relationship Id="rId20" Type="http://schemas.openxmlformats.org/officeDocument/2006/relationships/hyperlink" Target="http://sprb.legal-square.com/HAS-Shohin/jsp/SVDocumentView" TargetMode="External"/><Relationship Id="rId29" Type="http://schemas.openxmlformats.org/officeDocument/2006/relationships/hyperlink" Target="http://sprb.legal-square.com/HAS-Shohin/jsp/SVDocumentView" TargetMode="External"/><Relationship Id="rId1" Type="http://schemas.openxmlformats.org/officeDocument/2006/relationships/styles" Target="styles.xml"/><Relationship Id="rId6" Type="http://schemas.openxmlformats.org/officeDocument/2006/relationships/hyperlink" Target="http://sprb.legal-square.com/HAS-Shohin/jsp/SVDocumentView" TargetMode="External"/><Relationship Id="rId11" Type="http://schemas.openxmlformats.org/officeDocument/2006/relationships/hyperlink" Target="http://sprb.legal-square.com/HAS-Shohin/jsp/SVDocumentView" TargetMode="External"/><Relationship Id="rId24" Type="http://schemas.openxmlformats.org/officeDocument/2006/relationships/hyperlink" Target="http://sprb.legal-square.com/HAS-Shohin/jsp/SVDocumentView" TargetMode="External"/><Relationship Id="rId32" Type="http://schemas.openxmlformats.org/officeDocument/2006/relationships/hyperlink" Target="http://sprb.legal-square.com/HAS-Shohin/jsp/SVDocumentView" TargetMode="External"/><Relationship Id="rId37" Type="http://schemas.openxmlformats.org/officeDocument/2006/relationships/hyperlink" Target="http://sprb.legal-square.com/HAS-Shohin/jsp/SVDocumentView" TargetMode="External"/><Relationship Id="rId5" Type="http://schemas.openxmlformats.org/officeDocument/2006/relationships/hyperlink" Target="http://sprb.legal-square.com/HAS-Shohin/jsp/SVDocumentView" TargetMode="External"/><Relationship Id="rId15" Type="http://schemas.openxmlformats.org/officeDocument/2006/relationships/hyperlink" Target="http://sprb.legal-square.com/HAS-Shohin/jsp/SVDocumentView" TargetMode="External"/><Relationship Id="rId23" Type="http://schemas.openxmlformats.org/officeDocument/2006/relationships/hyperlink" Target="http://sprb.legal-square.com/HAS-Shohin/jsp/SVDocumentView" TargetMode="External"/><Relationship Id="rId28" Type="http://schemas.openxmlformats.org/officeDocument/2006/relationships/hyperlink" Target="http://sprb.legal-square.com/HAS-Shohin/jsp/SVDocumentView" TargetMode="External"/><Relationship Id="rId36" Type="http://schemas.openxmlformats.org/officeDocument/2006/relationships/hyperlink" Target="http://sprb.legal-square.com/HAS-Shohin/jsp/SVDocumentView" TargetMode="External"/><Relationship Id="rId10" Type="http://schemas.openxmlformats.org/officeDocument/2006/relationships/hyperlink" Target="http://sprb.legal-square.com/HAS-Shohin/jsp/SVDocumentView" TargetMode="External"/><Relationship Id="rId19" Type="http://schemas.openxmlformats.org/officeDocument/2006/relationships/hyperlink" Target="http://sprb.legal-square.com/HAS-Shohin/jsp/SVDocumentView" TargetMode="External"/><Relationship Id="rId31" Type="http://schemas.openxmlformats.org/officeDocument/2006/relationships/hyperlink" Target="http://sprb.legal-square.com/HAS-Shohin/jsp/SVDocumentView" TargetMode="External"/><Relationship Id="rId4" Type="http://schemas.openxmlformats.org/officeDocument/2006/relationships/hyperlink" Target="http://sprb.legal-square.com/HAS-Shohin/jsp/SVDocumentView" TargetMode="External"/><Relationship Id="rId9" Type="http://schemas.openxmlformats.org/officeDocument/2006/relationships/hyperlink" Target="http://sprb.legal-square.com/HAS-Shohin/jsp/SVDocumentView" TargetMode="External"/><Relationship Id="rId14" Type="http://schemas.openxmlformats.org/officeDocument/2006/relationships/hyperlink" Target="http://sprb.legal-square.com/HAS-Shohin/jsp/SVDocumentView" TargetMode="External"/><Relationship Id="rId22" Type="http://schemas.openxmlformats.org/officeDocument/2006/relationships/hyperlink" Target="http://sprb.legal-square.com/HAS-Shohin/jsp/SVDocumentView" TargetMode="External"/><Relationship Id="rId27" Type="http://schemas.openxmlformats.org/officeDocument/2006/relationships/hyperlink" Target="http://sprb.legal-square.com/HAS-Shohin/jsp/SVDocumentView" TargetMode="External"/><Relationship Id="rId30" Type="http://schemas.openxmlformats.org/officeDocument/2006/relationships/hyperlink" Target="http://sprb.legal-square.com/HAS-Shohin/jsp/SVDocumentView" TargetMode="External"/><Relationship Id="rId35" Type="http://schemas.openxmlformats.org/officeDocument/2006/relationships/hyperlink" Target="http://sprb.legal-square.com/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10303</dc:creator>
  <cp:keywords/>
  <dc:description/>
  <cp:lastModifiedBy>10303</cp:lastModifiedBy>
  <cp:revision>1</cp:revision>
  <dcterms:created xsi:type="dcterms:W3CDTF">2018-01-16T05:55:00Z</dcterms:created>
  <dcterms:modified xsi:type="dcterms:W3CDTF">2018-01-16T06:02:00Z</dcterms:modified>
</cp:coreProperties>
</file>